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A31C" w14:textId="77777777" w:rsidR="0021674D" w:rsidRPr="008F7D2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  <w:bookmarkStart w:id="0" w:name="_GoBack"/>
      <w:bookmarkEnd w:id="0"/>
    </w:p>
    <w:p w14:paraId="5B6A573D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  <w:r w:rsidRPr="00373060">
        <w:rPr>
          <w:rFonts w:ascii="SariPl Light" w:hAnsi="SariPl Light"/>
          <w:i w:val="0"/>
          <w:iCs w:val="0"/>
          <w:sz w:val="32"/>
          <w:szCs w:val="32"/>
        </w:rPr>
        <w:t>FUNDACJA ANNY DYMNEJ  „MIMO WSZYSTKO”</w:t>
      </w:r>
    </w:p>
    <w:p w14:paraId="19A1B8EC" w14:textId="77777777" w:rsidR="0021674D" w:rsidRPr="00373060" w:rsidRDefault="00441AA4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  <w:r w:rsidRPr="00373060">
        <w:rPr>
          <w:rFonts w:ascii="SariPl Light" w:hAnsi="SariPl Light"/>
          <w:i w:val="0"/>
          <w:iCs w:val="0"/>
          <w:sz w:val="32"/>
          <w:szCs w:val="32"/>
        </w:rPr>
        <w:t>UL. Stefana Myczkow</w:t>
      </w:r>
      <w:r w:rsidR="0021674D" w:rsidRPr="00373060">
        <w:rPr>
          <w:rFonts w:ascii="SariPl Light" w:hAnsi="SariPl Light"/>
          <w:i w:val="0"/>
          <w:iCs w:val="0"/>
          <w:sz w:val="32"/>
          <w:szCs w:val="32"/>
        </w:rPr>
        <w:t>s</w:t>
      </w:r>
      <w:r w:rsidRPr="00373060">
        <w:rPr>
          <w:rFonts w:ascii="SariPl Light" w:hAnsi="SariPl Light"/>
          <w:i w:val="0"/>
          <w:iCs w:val="0"/>
          <w:sz w:val="32"/>
          <w:szCs w:val="32"/>
        </w:rPr>
        <w:t>k</w:t>
      </w:r>
      <w:r w:rsidR="0021674D" w:rsidRPr="00373060">
        <w:rPr>
          <w:rFonts w:ascii="SariPl Light" w:hAnsi="SariPl Light"/>
          <w:i w:val="0"/>
          <w:iCs w:val="0"/>
          <w:sz w:val="32"/>
          <w:szCs w:val="32"/>
        </w:rPr>
        <w:t>iego 4</w:t>
      </w:r>
    </w:p>
    <w:p w14:paraId="6C3FEF94" w14:textId="77777777" w:rsidR="0021674D" w:rsidRPr="00373060" w:rsidRDefault="00802341" w:rsidP="00802341">
      <w:pPr>
        <w:pStyle w:val="Tytu"/>
        <w:tabs>
          <w:tab w:val="center" w:pos="4535"/>
          <w:tab w:val="left" w:pos="6210"/>
        </w:tabs>
        <w:jc w:val="left"/>
        <w:rPr>
          <w:rFonts w:ascii="SariPl Light" w:hAnsi="SariPl Light"/>
          <w:i w:val="0"/>
          <w:iCs w:val="0"/>
          <w:sz w:val="32"/>
          <w:szCs w:val="32"/>
        </w:rPr>
      </w:pPr>
      <w:r>
        <w:rPr>
          <w:rFonts w:ascii="SariPl Light" w:hAnsi="SariPl Light"/>
          <w:i w:val="0"/>
          <w:iCs w:val="0"/>
          <w:sz w:val="32"/>
          <w:szCs w:val="32"/>
        </w:rPr>
        <w:tab/>
      </w:r>
      <w:r w:rsidR="0021674D" w:rsidRPr="00373060">
        <w:rPr>
          <w:rFonts w:ascii="SariPl Light" w:hAnsi="SariPl Light"/>
          <w:i w:val="0"/>
          <w:iCs w:val="0"/>
          <w:sz w:val="32"/>
          <w:szCs w:val="32"/>
        </w:rPr>
        <w:t>30-198 Kraków</w:t>
      </w:r>
      <w:r>
        <w:rPr>
          <w:rFonts w:ascii="SariPl Light" w:hAnsi="SariPl Light"/>
          <w:i w:val="0"/>
          <w:iCs w:val="0"/>
          <w:sz w:val="32"/>
          <w:szCs w:val="32"/>
        </w:rPr>
        <w:tab/>
      </w:r>
    </w:p>
    <w:p w14:paraId="6BD6E34B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2DDAAF0E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397A7AD6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2AC739E9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38057523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446BA338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70617D92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671B4F42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1DBC95AF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66C713F8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7E55F02D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41EBDB72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104E69E0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2B407877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635A28A6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  <w:r w:rsidRPr="00373060">
        <w:rPr>
          <w:rFonts w:ascii="SariPl Light" w:hAnsi="SariPl Light"/>
          <w:i w:val="0"/>
          <w:iCs w:val="0"/>
          <w:sz w:val="32"/>
          <w:szCs w:val="32"/>
        </w:rPr>
        <w:t xml:space="preserve">INFORMACJA DODATKOWA </w:t>
      </w:r>
    </w:p>
    <w:p w14:paraId="7AF0B465" w14:textId="08D0BFB2" w:rsidR="0021674D" w:rsidRPr="00373060" w:rsidRDefault="00094A81" w:rsidP="002553A8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  <w:r w:rsidRPr="00373060">
        <w:rPr>
          <w:rFonts w:ascii="SariPl Light" w:hAnsi="SariPl Light"/>
          <w:i w:val="0"/>
          <w:iCs w:val="0"/>
          <w:sz w:val="32"/>
          <w:szCs w:val="32"/>
        </w:rPr>
        <w:t>201</w:t>
      </w:r>
      <w:r w:rsidR="00802341">
        <w:rPr>
          <w:rFonts w:ascii="SariPl Light" w:hAnsi="SariPl Light"/>
          <w:i w:val="0"/>
          <w:iCs w:val="0"/>
          <w:sz w:val="32"/>
          <w:szCs w:val="32"/>
        </w:rPr>
        <w:t>9</w:t>
      </w:r>
      <w:r w:rsidR="002553A8">
        <w:rPr>
          <w:rFonts w:ascii="SariPl Light" w:hAnsi="SariPl Light"/>
          <w:i w:val="0"/>
          <w:iCs w:val="0"/>
          <w:sz w:val="32"/>
          <w:szCs w:val="32"/>
        </w:rPr>
        <w:t xml:space="preserve"> </w:t>
      </w:r>
      <w:r w:rsidR="0021674D" w:rsidRPr="00373060">
        <w:rPr>
          <w:rFonts w:ascii="SariPl Light" w:hAnsi="SariPl Light"/>
          <w:i w:val="0"/>
          <w:iCs w:val="0"/>
          <w:sz w:val="32"/>
          <w:szCs w:val="32"/>
        </w:rPr>
        <w:t xml:space="preserve">r. </w:t>
      </w:r>
    </w:p>
    <w:p w14:paraId="7F457CA0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32"/>
          <w:szCs w:val="32"/>
        </w:rPr>
      </w:pPr>
    </w:p>
    <w:p w14:paraId="27CB02BC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32349C79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27638DF3" w14:textId="77777777" w:rsidR="008F7D20" w:rsidRPr="00373060" w:rsidRDefault="008F7D20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31495B66" w14:textId="77777777" w:rsidR="008F7D20" w:rsidRPr="00373060" w:rsidRDefault="008F7D20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664433C4" w14:textId="77777777" w:rsidR="008F7D20" w:rsidRPr="00373060" w:rsidRDefault="008F7D20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6182CCA1" w14:textId="77777777" w:rsidR="008F7D20" w:rsidRPr="00373060" w:rsidRDefault="008F7D20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71F121F0" w14:textId="77777777" w:rsidR="008F7D20" w:rsidRPr="00373060" w:rsidRDefault="008F7D20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4AAFF224" w14:textId="77777777" w:rsidR="008F7D20" w:rsidRPr="00373060" w:rsidRDefault="008F7D20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5AE935F4" w14:textId="77777777" w:rsidR="008F7D20" w:rsidRPr="00373060" w:rsidRDefault="008F7D20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3FC7BA8A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6C4C255C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40422379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4457A5E9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7184A406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089565DB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667136C8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204F87A6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2613C1D9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5F0073CD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2F6774BD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2EF63467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364520AC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15032461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34975210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2C340BD3" w14:textId="77777777" w:rsidR="0021674D" w:rsidRPr="00373060" w:rsidRDefault="0021674D">
      <w:pPr>
        <w:pStyle w:val="Tytu"/>
        <w:rPr>
          <w:rFonts w:ascii="SariPl Light" w:hAnsi="SariPl Light"/>
          <w:i w:val="0"/>
          <w:iCs w:val="0"/>
          <w:sz w:val="22"/>
          <w:szCs w:val="22"/>
        </w:rPr>
      </w:pPr>
    </w:p>
    <w:p w14:paraId="63B67996" w14:textId="6A88641F" w:rsidR="0021674D" w:rsidRPr="00373060" w:rsidRDefault="0021674D" w:rsidP="003A1C3E">
      <w:pPr>
        <w:numPr>
          <w:ilvl w:val="0"/>
          <w:numId w:val="5"/>
        </w:numPr>
        <w:autoSpaceDE/>
        <w:autoSpaceDN/>
        <w:jc w:val="center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 xml:space="preserve">Wprowadzenie do sprawozdania finansowego za </w:t>
      </w:r>
      <w:r w:rsidR="008D5386" w:rsidRPr="00373060">
        <w:rPr>
          <w:rFonts w:ascii="SariPl Light" w:hAnsi="SariPl Light"/>
          <w:b/>
          <w:i/>
          <w:sz w:val="22"/>
          <w:szCs w:val="22"/>
        </w:rPr>
        <w:t>201</w:t>
      </w:r>
      <w:r w:rsidR="00AE33FE">
        <w:rPr>
          <w:rFonts w:ascii="SariPl Light" w:hAnsi="SariPl Light"/>
          <w:b/>
          <w:i/>
          <w:sz w:val="22"/>
          <w:szCs w:val="22"/>
        </w:rPr>
        <w:t>9</w:t>
      </w:r>
      <w:r w:rsidR="003B5BBA" w:rsidRPr="00373060">
        <w:rPr>
          <w:rFonts w:ascii="SariPl Light" w:hAnsi="SariPl Light"/>
          <w:b/>
          <w:i/>
          <w:sz w:val="22"/>
          <w:szCs w:val="22"/>
        </w:rPr>
        <w:t xml:space="preserve"> </w:t>
      </w:r>
      <w:r w:rsidRPr="00373060">
        <w:rPr>
          <w:rFonts w:ascii="SariPl Light" w:hAnsi="SariPl Light"/>
          <w:b/>
          <w:i/>
          <w:sz w:val="22"/>
          <w:szCs w:val="22"/>
        </w:rPr>
        <w:t>rok</w:t>
      </w:r>
    </w:p>
    <w:p w14:paraId="6A636AD2" w14:textId="77777777" w:rsidR="00D61196" w:rsidRPr="00373060" w:rsidRDefault="00D61196" w:rsidP="00D61196">
      <w:pPr>
        <w:pStyle w:val="Akapitzlist"/>
        <w:ind w:left="1080"/>
        <w:rPr>
          <w:rFonts w:ascii="SariPl Light" w:hAnsi="SariPl Light"/>
          <w:i/>
          <w:sz w:val="22"/>
          <w:szCs w:val="22"/>
        </w:rPr>
      </w:pPr>
    </w:p>
    <w:p w14:paraId="0305F9BF" w14:textId="77777777" w:rsidR="00D61196" w:rsidRPr="00373060" w:rsidRDefault="00D61196" w:rsidP="003A1C3E">
      <w:pPr>
        <w:pStyle w:val="Akapitzlist"/>
        <w:numPr>
          <w:ilvl w:val="0"/>
          <w:numId w:val="6"/>
        </w:numPr>
        <w:autoSpaceDE/>
        <w:autoSpaceDN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>Dane podstawowe</w:t>
      </w:r>
    </w:p>
    <w:p w14:paraId="174AC6BE" w14:textId="77777777" w:rsidR="00D61196" w:rsidRPr="00373060" w:rsidRDefault="00D61196" w:rsidP="0021674D">
      <w:pPr>
        <w:ind w:left="360"/>
        <w:jc w:val="both"/>
        <w:rPr>
          <w:rFonts w:ascii="SariPl Light" w:hAnsi="SariPl Light"/>
          <w:b/>
          <w:i/>
          <w:sz w:val="22"/>
          <w:szCs w:val="22"/>
        </w:rPr>
      </w:pPr>
    </w:p>
    <w:p w14:paraId="2AB71CE7" w14:textId="77777777" w:rsidR="00D61196" w:rsidRPr="00373060" w:rsidRDefault="00D61196" w:rsidP="003A1C3E">
      <w:pPr>
        <w:numPr>
          <w:ilvl w:val="0"/>
          <w:numId w:val="1"/>
        </w:numPr>
        <w:autoSpaceDE/>
        <w:autoSpaceDN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Nazwa, siedziba i adres: </w:t>
      </w:r>
      <w:r w:rsidRPr="00373060">
        <w:rPr>
          <w:rFonts w:ascii="SariPl Light" w:hAnsi="SariPl Light"/>
          <w:b/>
          <w:i/>
          <w:sz w:val="22"/>
          <w:szCs w:val="22"/>
        </w:rPr>
        <w:t xml:space="preserve">Fundacja Anny Dymnej „Mimo Wszystko”, </w:t>
      </w:r>
    </w:p>
    <w:p w14:paraId="4DDC8509" w14:textId="77777777" w:rsidR="00D61196" w:rsidRPr="00373060" w:rsidRDefault="00D61196" w:rsidP="00D61196">
      <w:pPr>
        <w:ind w:left="360"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>ul. Myczkowskiego 4, 30-198  Kraków.</w:t>
      </w:r>
    </w:p>
    <w:p w14:paraId="1FE8902D" w14:textId="77777777" w:rsidR="0021674D" w:rsidRPr="00373060" w:rsidRDefault="0021674D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37EFC306" w14:textId="77777777" w:rsidR="0021674D" w:rsidRPr="00373060" w:rsidRDefault="0021674D" w:rsidP="003A1C3E">
      <w:pPr>
        <w:numPr>
          <w:ilvl w:val="0"/>
          <w:numId w:val="1"/>
        </w:numPr>
        <w:autoSpaceDE/>
        <w:autoSpaceDN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Podstawowy przedmiot działalności wg PKD: 9499Z – </w:t>
      </w:r>
      <w:r w:rsidRPr="00373060">
        <w:rPr>
          <w:rFonts w:ascii="SariPl Light" w:hAnsi="SariPl Light"/>
          <w:b/>
          <w:i/>
          <w:sz w:val="22"/>
          <w:szCs w:val="22"/>
        </w:rPr>
        <w:t>działalność pozostałych organizacji członkowskich, gdzie indziej nie sklasyfikowana</w:t>
      </w:r>
    </w:p>
    <w:p w14:paraId="04198B42" w14:textId="77777777" w:rsidR="0021674D" w:rsidRPr="00373060" w:rsidRDefault="0021674D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630020CA" w14:textId="77777777" w:rsidR="0021674D" w:rsidRPr="00373060" w:rsidRDefault="0021674D" w:rsidP="003A1C3E">
      <w:pPr>
        <w:numPr>
          <w:ilvl w:val="0"/>
          <w:numId w:val="1"/>
        </w:numPr>
        <w:autoSpaceDE/>
        <w:autoSpaceDN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Wskazanie właściwego sądu prowadzącego rejestr : </w:t>
      </w:r>
      <w:r w:rsidRPr="00373060">
        <w:rPr>
          <w:rFonts w:ascii="SariPl Light" w:hAnsi="SariPl Light"/>
          <w:b/>
          <w:i/>
          <w:sz w:val="22"/>
          <w:szCs w:val="22"/>
        </w:rPr>
        <w:t xml:space="preserve">Krajowy Rejestr Sądowy </w:t>
      </w:r>
    </w:p>
    <w:p w14:paraId="16F6DFF8" w14:textId="77777777" w:rsidR="0021674D" w:rsidRPr="00373060" w:rsidRDefault="0021674D" w:rsidP="0021674D">
      <w:pPr>
        <w:pStyle w:val="Akapitzlist"/>
        <w:rPr>
          <w:rFonts w:ascii="SariPl Light" w:hAnsi="SariPl Light"/>
          <w:b/>
          <w:i/>
          <w:sz w:val="22"/>
          <w:szCs w:val="22"/>
        </w:rPr>
      </w:pPr>
    </w:p>
    <w:p w14:paraId="17FAE6DE" w14:textId="77777777" w:rsidR="0021674D" w:rsidRPr="00373060" w:rsidRDefault="0021674D" w:rsidP="0021674D">
      <w:pPr>
        <w:ind w:left="360"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 xml:space="preserve">nr 0000174486 z dnia 26.09.2003r. </w:t>
      </w:r>
    </w:p>
    <w:p w14:paraId="0F7787DA" w14:textId="77777777" w:rsidR="0021674D" w:rsidRPr="00373060" w:rsidRDefault="0021674D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77A36852" w14:textId="77777777" w:rsidR="0021674D" w:rsidRPr="00373060" w:rsidRDefault="0021674D" w:rsidP="003A1C3E">
      <w:pPr>
        <w:numPr>
          <w:ilvl w:val="0"/>
          <w:numId w:val="1"/>
        </w:numPr>
        <w:autoSpaceDE/>
        <w:autoSpaceDN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Statystyczny numer identyfikacyjny w systemie REGON: </w:t>
      </w:r>
      <w:r w:rsidRPr="00373060">
        <w:rPr>
          <w:rFonts w:ascii="SariPl Light" w:hAnsi="SariPl Light"/>
          <w:b/>
          <w:i/>
          <w:sz w:val="22"/>
          <w:szCs w:val="22"/>
        </w:rPr>
        <w:t>356757405</w:t>
      </w:r>
    </w:p>
    <w:p w14:paraId="52E5FF7C" w14:textId="77777777" w:rsidR="0021674D" w:rsidRPr="00373060" w:rsidRDefault="0021674D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5C870EE3" w14:textId="77777777" w:rsidR="0021674D" w:rsidRPr="00373060" w:rsidRDefault="0021674D" w:rsidP="003A1C3E">
      <w:pPr>
        <w:numPr>
          <w:ilvl w:val="0"/>
          <w:numId w:val="1"/>
        </w:numPr>
        <w:autoSpaceDE/>
        <w:autoSpaceDN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Dane dotyczące członków zarządu:</w:t>
      </w:r>
    </w:p>
    <w:p w14:paraId="4453084F" w14:textId="77777777" w:rsidR="0021674D" w:rsidRPr="00373060" w:rsidRDefault="0021674D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4072A37A" w14:textId="77777777" w:rsidR="0021674D" w:rsidRPr="00373060" w:rsidRDefault="0021674D" w:rsidP="0021674D">
      <w:pPr>
        <w:ind w:firstLine="360"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 xml:space="preserve">Prezes Fundacji: Anna Dymna </w:t>
      </w:r>
    </w:p>
    <w:p w14:paraId="08F664ED" w14:textId="77777777" w:rsidR="0021674D" w:rsidRPr="00373060" w:rsidRDefault="0021674D" w:rsidP="0021674D">
      <w:pPr>
        <w:ind w:firstLine="360"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 xml:space="preserve">Wiceprezes Fundacji: Maja Jaworska </w:t>
      </w:r>
    </w:p>
    <w:p w14:paraId="6F8A9742" w14:textId="77777777" w:rsidR="0021674D" w:rsidRPr="00373060" w:rsidRDefault="0021674D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32D9C3E7" w14:textId="77777777" w:rsidR="0021674D" w:rsidRPr="00373060" w:rsidRDefault="0021674D" w:rsidP="003A1C3E">
      <w:pPr>
        <w:numPr>
          <w:ilvl w:val="0"/>
          <w:numId w:val="1"/>
        </w:numPr>
        <w:autoSpaceDE/>
        <w:autoSpaceDN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Wskazanie okresu trwania działalności organizacji: </w:t>
      </w:r>
      <w:r w:rsidRPr="00373060">
        <w:rPr>
          <w:rFonts w:ascii="SariPl Light" w:hAnsi="SariPl Light"/>
          <w:b/>
          <w:i/>
          <w:sz w:val="22"/>
          <w:szCs w:val="22"/>
        </w:rPr>
        <w:t>nieograniczony.</w:t>
      </w:r>
    </w:p>
    <w:p w14:paraId="673D3162" w14:textId="77777777" w:rsidR="0021674D" w:rsidRPr="00373060" w:rsidRDefault="0021674D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319C6CD8" w14:textId="77777777" w:rsidR="0021674D" w:rsidRPr="00373060" w:rsidRDefault="0021674D" w:rsidP="003A1C3E">
      <w:pPr>
        <w:numPr>
          <w:ilvl w:val="0"/>
          <w:numId w:val="1"/>
        </w:numPr>
        <w:autoSpaceDE/>
        <w:autoSpaceDN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Wskazanie okresu objętego sprawozdaniem finansowym </w:t>
      </w:r>
    </w:p>
    <w:p w14:paraId="5908780E" w14:textId="77777777" w:rsidR="000D09D7" w:rsidRPr="00373060" w:rsidRDefault="000D09D7" w:rsidP="000D09D7">
      <w:pPr>
        <w:autoSpaceDE/>
        <w:autoSpaceDN/>
        <w:ind w:left="360"/>
        <w:jc w:val="both"/>
        <w:rPr>
          <w:rFonts w:ascii="SariPl Light" w:hAnsi="SariPl Light"/>
          <w:i/>
          <w:sz w:val="22"/>
          <w:szCs w:val="22"/>
        </w:rPr>
      </w:pPr>
    </w:p>
    <w:p w14:paraId="34F285E8" w14:textId="77777777" w:rsidR="0021674D" w:rsidRPr="00373060" w:rsidRDefault="0021674D" w:rsidP="0021674D">
      <w:pPr>
        <w:ind w:left="360"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 xml:space="preserve">Roczne sprawozdanie finansowe za </w:t>
      </w:r>
      <w:r w:rsidR="00D86163" w:rsidRPr="00373060">
        <w:rPr>
          <w:rFonts w:ascii="SariPl Light" w:hAnsi="SariPl Light"/>
          <w:b/>
          <w:i/>
          <w:sz w:val="22"/>
          <w:szCs w:val="22"/>
        </w:rPr>
        <w:t>rok obrotowy 201</w:t>
      </w:r>
      <w:r w:rsidR="00802341">
        <w:rPr>
          <w:rFonts w:ascii="SariPl Light" w:hAnsi="SariPl Light"/>
          <w:b/>
          <w:i/>
          <w:sz w:val="22"/>
          <w:szCs w:val="22"/>
        </w:rPr>
        <w:t>9</w:t>
      </w:r>
    </w:p>
    <w:p w14:paraId="5707E06F" w14:textId="77777777" w:rsidR="0021674D" w:rsidRPr="00373060" w:rsidRDefault="0021674D" w:rsidP="0021674D">
      <w:pPr>
        <w:ind w:left="360"/>
        <w:jc w:val="both"/>
        <w:rPr>
          <w:rFonts w:ascii="SariPl Light" w:hAnsi="SariPl Light"/>
          <w:i/>
          <w:sz w:val="22"/>
          <w:szCs w:val="22"/>
        </w:rPr>
      </w:pPr>
    </w:p>
    <w:p w14:paraId="6439E348" w14:textId="77777777" w:rsidR="0021674D" w:rsidRPr="00373060" w:rsidRDefault="0021674D" w:rsidP="003A1C3E">
      <w:pPr>
        <w:numPr>
          <w:ilvl w:val="0"/>
          <w:numId w:val="1"/>
        </w:numPr>
        <w:autoSpaceDE/>
        <w:autoSpaceDN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Roczne sprawozdanie sporządzono przy założeniu kontynuowania działalności przez Fundację, co najmniej 12 miesięcy i dłużej.</w:t>
      </w:r>
    </w:p>
    <w:p w14:paraId="1BD11CA5" w14:textId="77777777" w:rsidR="0021674D" w:rsidRPr="00373060" w:rsidRDefault="0021674D" w:rsidP="0021674D">
      <w:pPr>
        <w:ind w:left="360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Nie są nam znane okoliczności, które wskazywałyby na istnienie poważnych zagrożeń dla kontynuowania przez Fundację działalności.</w:t>
      </w:r>
    </w:p>
    <w:p w14:paraId="4044B777" w14:textId="77777777" w:rsidR="0021674D" w:rsidRPr="00373060" w:rsidRDefault="0021674D" w:rsidP="0021674D">
      <w:pPr>
        <w:ind w:left="360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</w:t>
      </w:r>
    </w:p>
    <w:p w14:paraId="273F1BAF" w14:textId="77777777" w:rsidR="0021674D" w:rsidRPr="00373060" w:rsidRDefault="000D09D7" w:rsidP="003A1C3E">
      <w:pPr>
        <w:pStyle w:val="Akapitzlist"/>
        <w:numPr>
          <w:ilvl w:val="0"/>
          <w:numId w:val="1"/>
        </w:numPr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Funkcjonowanie Fundacji Anny Dymnej „Mimo Wszystko” regulują:</w:t>
      </w:r>
    </w:p>
    <w:p w14:paraId="3B15DF0B" w14:textId="77777777" w:rsidR="000D09D7" w:rsidRPr="00373060" w:rsidRDefault="000D09D7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511A7400" w14:textId="77777777" w:rsidR="000D09D7" w:rsidRPr="00DF4604" w:rsidRDefault="000D09D7" w:rsidP="0021674D">
      <w:pPr>
        <w:jc w:val="both"/>
        <w:rPr>
          <w:rFonts w:ascii="SariPl Light" w:hAnsi="SariPl Light"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      </w:t>
      </w:r>
      <w:r w:rsidRPr="00DF4604">
        <w:rPr>
          <w:rFonts w:ascii="SariPl Light" w:hAnsi="SariPl Light"/>
          <w:sz w:val="22"/>
          <w:szCs w:val="22"/>
        </w:rPr>
        <w:t>-</w:t>
      </w:r>
      <w:r w:rsidR="001B2F06" w:rsidRPr="00DF4604">
        <w:rPr>
          <w:rFonts w:ascii="SariPl Light" w:hAnsi="SariPl Light"/>
          <w:sz w:val="22"/>
          <w:szCs w:val="22"/>
        </w:rPr>
        <w:t xml:space="preserve"> </w:t>
      </w:r>
      <w:r w:rsidRPr="00DF4604">
        <w:rPr>
          <w:rFonts w:ascii="SariPl Light" w:hAnsi="SariPl Light"/>
          <w:sz w:val="22"/>
          <w:szCs w:val="22"/>
        </w:rPr>
        <w:t>Statut</w:t>
      </w:r>
    </w:p>
    <w:p w14:paraId="7EE0F704" w14:textId="77777777" w:rsidR="000D09D7" w:rsidRPr="00DF4604" w:rsidRDefault="000D09D7" w:rsidP="0021674D">
      <w:pPr>
        <w:jc w:val="both"/>
        <w:rPr>
          <w:rFonts w:ascii="SariPl Light" w:hAnsi="SariPl Light"/>
          <w:sz w:val="22"/>
          <w:szCs w:val="22"/>
        </w:rPr>
      </w:pPr>
    </w:p>
    <w:p w14:paraId="17715E8C" w14:textId="77777777" w:rsidR="000D09D7" w:rsidRPr="00373060" w:rsidRDefault="000D09D7" w:rsidP="001B2F06">
      <w:pPr>
        <w:ind w:left="360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-</w:t>
      </w:r>
      <w:r w:rsidR="001B2F06" w:rsidRPr="00373060">
        <w:rPr>
          <w:rFonts w:ascii="SariPl Light" w:hAnsi="SariPl Light"/>
          <w:i/>
          <w:sz w:val="22"/>
          <w:szCs w:val="22"/>
        </w:rPr>
        <w:t xml:space="preserve"> </w:t>
      </w:r>
      <w:r w:rsidRPr="00373060">
        <w:rPr>
          <w:rFonts w:ascii="SariPl Light" w:hAnsi="SariPl Light"/>
          <w:i/>
          <w:sz w:val="22"/>
          <w:szCs w:val="22"/>
        </w:rPr>
        <w:t>ustawa o fundacjach z dnia 6 kwietnia 1984 r.(</w:t>
      </w:r>
      <w:r w:rsidR="007B6F25" w:rsidRPr="00373060">
        <w:rPr>
          <w:rFonts w:ascii="SariPl Light" w:hAnsi="SariPl Light"/>
          <w:i/>
          <w:sz w:val="22"/>
          <w:szCs w:val="22"/>
        </w:rPr>
        <w:t xml:space="preserve">Tekst jednolity </w:t>
      </w:r>
      <w:r w:rsidRPr="00373060">
        <w:rPr>
          <w:rFonts w:ascii="SariPl Light" w:hAnsi="SariPl Light"/>
          <w:i/>
          <w:sz w:val="22"/>
          <w:szCs w:val="22"/>
        </w:rPr>
        <w:t>Dz.</w:t>
      </w:r>
      <w:r w:rsidR="00B82D27" w:rsidRPr="00373060">
        <w:rPr>
          <w:rFonts w:ascii="SariPl Light" w:hAnsi="SariPl Light"/>
          <w:i/>
          <w:sz w:val="22"/>
          <w:szCs w:val="22"/>
        </w:rPr>
        <w:t xml:space="preserve"> </w:t>
      </w:r>
      <w:r w:rsidRPr="00373060">
        <w:rPr>
          <w:rFonts w:ascii="SariPl Light" w:hAnsi="SariPl Light"/>
          <w:i/>
          <w:sz w:val="22"/>
          <w:szCs w:val="22"/>
        </w:rPr>
        <w:t>U.</w:t>
      </w:r>
      <w:r w:rsidR="00B82D27" w:rsidRPr="00373060">
        <w:rPr>
          <w:rFonts w:ascii="SariPl Light" w:hAnsi="SariPl Light"/>
          <w:i/>
          <w:sz w:val="22"/>
          <w:szCs w:val="22"/>
        </w:rPr>
        <w:t xml:space="preserve"> </w:t>
      </w:r>
      <w:r w:rsidR="007B6F25" w:rsidRPr="00373060">
        <w:rPr>
          <w:rFonts w:ascii="SariPl Light" w:hAnsi="SariPl Light"/>
          <w:i/>
          <w:sz w:val="22"/>
          <w:szCs w:val="22"/>
        </w:rPr>
        <w:t>z 2015r. poz.40</w:t>
      </w:r>
      <w:r w:rsidRPr="00373060">
        <w:rPr>
          <w:rFonts w:ascii="SariPl Light" w:hAnsi="SariPl Light"/>
          <w:i/>
          <w:sz w:val="22"/>
          <w:szCs w:val="22"/>
        </w:rPr>
        <w:t>),</w:t>
      </w:r>
    </w:p>
    <w:p w14:paraId="7344F1B4" w14:textId="77777777" w:rsidR="000D09D7" w:rsidRPr="00373060" w:rsidRDefault="000D09D7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36F98638" w14:textId="77777777" w:rsidR="00A17722" w:rsidRDefault="00DF4604" w:rsidP="0021674D">
      <w:pPr>
        <w:jc w:val="both"/>
        <w:rPr>
          <w:rFonts w:ascii="SariPl Light" w:hAnsi="SariPl Light"/>
          <w:i/>
          <w:sz w:val="22"/>
          <w:szCs w:val="22"/>
        </w:rPr>
      </w:pPr>
      <w:r>
        <w:rPr>
          <w:rFonts w:ascii="SariPl Light" w:hAnsi="SariPl Light"/>
          <w:i/>
          <w:sz w:val="22"/>
          <w:szCs w:val="22"/>
        </w:rPr>
        <w:t xml:space="preserve">     -rozporządzenie Ministra Finansów w sprawie ramowego zakresu sprawozdania z       </w:t>
      </w:r>
      <w:r>
        <w:rPr>
          <w:rFonts w:ascii="SariPl Light" w:hAnsi="SariPl Light"/>
          <w:i/>
          <w:sz w:val="22"/>
          <w:szCs w:val="22"/>
        </w:rPr>
        <w:tab/>
        <w:t xml:space="preserve">działalności fundacji z dnia 8 maja 2001r. (Dz. U. Nr 50, poz.529 z późniejszym  </w:t>
      </w:r>
      <w:r>
        <w:rPr>
          <w:rFonts w:ascii="SariPl Light" w:hAnsi="SariPl Light"/>
          <w:i/>
          <w:sz w:val="22"/>
          <w:szCs w:val="22"/>
        </w:rPr>
        <w:tab/>
        <w:t>zmianami).</w:t>
      </w:r>
    </w:p>
    <w:p w14:paraId="1D9EE7B1" w14:textId="77777777" w:rsidR="00DF4604" w:rsidRDefault="00DF4604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4B56D3EC" w14:textId="77777777" w:rsidR="002553A8" w:rsidRPr="00373060" w:rsidRDefault="002553A8" w:rsidP="0021674D">
      <w:pPr>
        <w:jc w:val="both"/>
        <w:rPr>
          <w:rFonts w:ascii="SariPl Light" w:hAnsi="SariPl Light"/>
          <w:i/>
          <w:sz w:val="22"/>
          <w:szCs w:val="22"/>
        </w:rPr>
      </w:pPr>
    </w:p>
    <w:p w14:paraId="742B2081" w14:textId="77777777" w:rsidR="000D09D7" w:rsidRPr="00373060" w:rsidRDefault="000D09D7" w:rsidP="003A1C3E">
      <w:pPr>
        <w:pStyle w:val="Akapitzlist"/>
        <w:numPr>
          <w:ilvl w:val="0"/>
          <w:numId w:val="1"/>
        </w:numPr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lastRenderedPageBreak/>
        <w:t>Fundacja z uwagi na posiadany status pożytku publicznego stosuje:</w:t>
      </w:r>
    </w:p>
    <w:p w14:paraId="358ADF56" w14:textId="77777777" w:rsidR="002A7D99" w:rsidRPr="00373060" w:rsidRDefault="002A7D99" w:rsidP="002A7D99">
      <w:pPr>
        <w:rPr>
          <w:rFonts w:ascii="SariPl Light" w:hAnsi="SariPl Light"/>
          <w:i/>
          <w:sz w:val="22"/>
          <w:szCs w:val="22"/>
        </w:rPr>
      </w:pPr>
    </w:p>
    <w:p w14:paraId="2BA6C46E" w14:textId="53258E60" w:rsidR="00DF4604" w:rsidRDefault="002A7D99" w:rsidP="00DF4604">
      <w:pPr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   </w:t>
      </w:r>
      <w:r w:rsidR="00DF4604">
        <w:rPr>
          <w:rFonts w:ascii="SariPl Light" w:hAnsi="SariPl Light"/>
          <w:i/>
          <w:sz w:val="22"/>
          <w:szCs w:val="22"/>
        </w:rPr>
        <w:t xml:space="preserve">- ustawę z dnia 24 kwietnia 2003r. o działalności pożytku publicznego i o wolontariacie   </w:t>
      </w:r>
      <w:r w:rsidR="00DF4604">
        <w:rPr>
          <w:rFonts w:ascii="SariPl Light" w:hAnsi="SariPl Light"/>
          <w:i/>
          <w:sz w:val="22"/>
          <w:szCs w:val="22"/>
        </w:rPr>
        <w:tab/>
        <w:t>(Tekst jednolity Dz. U. 201</w:t>
      </w:r>
      <w:r w:rsidR="00CC3AB8">
        <w:rPr>
          <w:rFonts w:ascii="SariPl Light" w:hAnsi="SariPl Light"/>
          <w:i/>
          <w:sz w:val="22"/>
          <w:szCs w:val="22"/>
        </w:rPr>
        <w:t>9</w:t>
      </w:r>
      <w:r w:rsidR="00DF4604">
        <w:rPr>
          <w:rFonts w:ascii="SariPl Light" w:hAnsi="SariPl Light"/>
          <w:i/>
          <w:sz w:val="22"/>
          <w:szCs w:val="22"/>
        </w:rPr>
        <w:t xml:space="preserve"> poz. </w:t>
      </w:r>
      <w:r w:rsidR="00CC3AB8">
        <w:rPr>
          <w:rFonts w:ascii="SariPl Light" w:hAnsi="SariPl Light"/>
          <w:i/>
          <w:sz w:val="22"/>
          <w:szCs w:val="22"/>
        </w:rPr>
        <w:t>688</w:t>
      </w:r>
      <w:r w:rsidR="00DF4604">
        <w:rPr>
          <w:rFonts w:ascii="SariPl Light" w:hAnsi="SariPl Light"/>
          <w:i/>
          <w:sz w:val="22"/>
          <w:szCs w:val="22"/>
        </w:rPr>
        <w:t xml:space="preserve"> z późniejszymi zmianami ),</w:t>
      </w:r>
    </w:p>
    <w:p w14:paraId="37CA6FCD" w14:textId="77777777" w:rsidR="00DF4604" w:rsidRDefault="00DF4604" w:rsidP="00DF4604">
      <w:pPr>
        <w:rPr>
          <w:rFonts w:ascii="SariPl Light" w:hAnsi="SariPl Light"/>
          <w:i/>
          <w:sz w:val="22"/>
          <w:szCs w:val="22"/>
        </w:rPr>
      </w:pPr>
    </w:p>
    <w:p w14:paraId="6C2FDC05" w14:textId="77777777" w:rsidR="00DF4604" w:rsidRDefault="00DF4604" w:rsidP="00DF4604">
      <w:pPr>
        <w:rPr>
          <w:rFonts w:ascii="SariPl Light" w:hAnsi="SariPl Light"/>
          <w:i/>
          <w:sz w:val="22"/>
          <w:szCs w:val="22"/>
        </w:rPr>
      </w:pPr>
      <w:r>
        <w:rPr>
          <w:rFonts w:ascii="SariPl Light" w:hAnsi="SariPl Light"/>
          <w:i/>
          <w:sz w:val="22"/>
          <w:szCs w:val="22"/>
        </w:rPr>
        <w:t xml:space="preserve">    - rozporządzenia Ministra Finansów w sprawie obowiązku badania sprawozdań     </w:t>
      </w:r>
    </w:p>
    <w:p w14:paraId="03188FC6" w14:textId="77777777" w:rsidR="00DF4604" w:rsidRDefault="00DF4604" w:rsidP="00DF4604">
      <w:pPr>
        <w:rPr>
          <w:rFonts w:ascii="SariPl Light" w:hAnsi="SariPl Light"/>
          <w:i/>
          <w:sz w:val="22"/>
          <w:szCs w:val="22"/>
        </w:rPr>
      </w:pPr>
      <w:r>
        <w:rPr>
          <w:rFonts w:ascii="SariPl Light" w:hAnsi="SariPl Light"/>
          <w:i/>
          <w:sz w:val="22"/>
          <w:szCs w:val="22"/>
        </w:rPr>
        <w:tab/>
        <w:t xml:space="preserve"> finansowych  organizacji pożytku publicznego z dnia 13.11.2018r. (Dz. U. z 2018 , </w:t>
      </w:r>
      <w:r>
        <w:rPr>
          <w:rFonts w:ascii="SariPl Light" w:hAnsi="SariPl Light"/>
          <w:i/>
          <w:sz w:val="22"/>
          <w:szCs w:val="22"/>
        </w:rPr>
        <w:tab/>
        <w:t>poz.2148).</w:t>
      </w:r>
    </w:p>
    <w:p w14:paraId="60505E64" w14:textId="77777777" w:rsidR="00DF4604" w:rsidRDefault="00DF4604" w:rsidP="00DF4604">
      <w:pPr>
        <w:rPr>
          <w:rFonts w:ascii="SariPl Light" w:hAnsi="SariPl Light"/>
          <w:i/>
          <w:sz w:val="22"/>
          <w:szCs w:val="22"/>
        </w:rPr>
      </w:pPr>
    </w:p>
    <w:p w14:paraId="06421CC4" w14:textId="77777777" w:rsidR="000D09D7" w:rsidRPr="00373060" w:rsidRDefault="000D09D7" w:rsidP="00DF4604">
      <w:pPr>
        <w:rPr>
          <w:rFonts w:ascii="SariPl Light" w:hAnsi="SariPl Light"/>
          <w:i/>
          <w:sz w:val="22"/>
          <w:szCs w:val="22"/>
        </w:rPr>
      </w:pPr>
    </w:p>
    <w:p w14:paraId="31564E0A" w14:textId="77777777" w:rsidR="000D09D7" w:rsidRPr="00DF4604" w:rsidRDefault="00DF4604" w:rsidP="00DF4604">
      <w:pPr>
        <w:pStyle w:val="Akapitzlist"/>
        <w:numPr>
          <w:ilvl w:val="0"/>
          <w:numId w:val="1"/>
        </w:numPr>
        <w:jc w:val="both"/>
        <w:rPr>
          <w:rFonts w:ascii="SariPl Light" w:hAnsi="SariPl Light"/>
          <w:i/>
          <w:sz w:val="22"/>
          <w:szCs w:val="22"/>
        </w:rPr>
      </w:pPr>
      <w:r>
        <w:rPr>
          <w:rFonts w:ascii="SariPl Light" w:hAnsi="SariPl Light"/>
          <w:i/>
          <w:sz w:val="22"/>
          <w:szCs w:val="22"/>
        </w:rPr>
        <w:t>Fundacja z uwagi na prowadzoną działalność gospodarczą zobligowana jest do stosowania ustawy o rachunkowości (Dz. U. z 2019 r.,  poz. 351 z póź.zm.) regulującej księgowo-finansowe aspekty prowadzonej działalności.</w:t>
      </w:r>
      <w:r w:rsidR="00D61196" w:rsidRPr="00DF4604">
        <w:rPr>
          <w:rFonts w:ascii="SariPl Light" w:hAnsi="SariPl Light"/>
          <w:i/>
          <w:sz w:val="22"/>
          <w:szCs w:val="22"/>
        </w:rPr>
        <w:t>.</w:t>
      </w:r>
    </w:p>
    <w:p w14:paraId="56FCB05F" w14:textId="77777777" w:rsidR="00D61196" w:rsidRPr="00373060" w:rsidRDefault="00D61196" w:rsidP="000D09D7">
      <w:pPr>
        <w:jc w:val="both"/>
        <w:rPr>
          <w:rFonts w:ascii="SariPl Light" w:hAnsi="SariPl Light"/>
          <w:i/>
          <w:sz w:val="22"/>
          <w:szCs w:val="22"/>
        </w:rPr>
      </w:pPr>
    </w:p>
    <w:p w14:paraId="37070514" w14:textId="77777777" w:rsidR="002A7D99" w:rsidRPr="00373060" w:rsidRDefault="002A7D99" w:rsidP="002A7D99">
      <w:pPr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     </w:t>
      </w:r>
      <w:r w:rsidR="00D61196" w:rsidRPr="00373060">
        <w:rPr>
          <w:rFonts w:ascii="SariPl Light" w:hAnsi="SariPl Light"/>
          <w:i/>
          <w:sz w:val="22"/>
          <w:szCs w:val="22"/>
        </w:rPr>
        <w:t>Ponadto Fundacja jako osoba prawna, podatnik CIT i podatnik VAT działa w opar</w:t>
      </w:r>
      <w:r w:rsidRPr="00373060">
        <w:rPr>
          <w:rFonts w:ascii="SariPl Light" w:hAnsi="SariPl Light"/>
          <w:i/>
          <w:sz w:val="22"/>
          <w:szCs w:val="22"/>
        </w:rPr>
        <w:t xml:space="preserve">ciu </w:t>
      </w:r>
    </w:p>
    <w:p w14:paraId="235A9E91" w14:textId="77777777" w:rsidR="002A7D99" w:rsidRPr="00373060" w:rsidRDefault="002A7D99" w:rsidP="002A7D99">
      <w:pPr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     o  stosowne ustawy podatkowe.</w:t>
      </w:r>
    </w:p>
    <w:p w14:paraId="6681F365" w14:textId="77777777" w:rsidR="00F742E7" w:rsidRPr="00373060" w:rsidRDefault="00F742E7" w:rsidP="00764060">
      <w:pPr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</w:p>
    <w:p w14:paraId="226357EA" w14:textId="77777777" w:rsidR="00D61196" w:rsidRPr="00373060" w:rsidRDefault="002A7D99" w:rsidP="00764060">
      <w:pPr>
        <w:spacing w:line="360" w:lineRule="auto"/>
        <w:jc w:val="both"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>II. Przyjęte zasady polityki  rachunkowości oraz spo</w:t>
      </w:r>
      <w:r w:rsidR="00764060" w:rsidRPr="00373060">
        <w:rPr>
          <w:rFonts w:ascii="SariPl Light" w:hAnsi="SariPl Light"/>
          <w:b/>
          <w:i/>
          <w:sz w:val="22"/>
          <w:szCs w:val="22"/>
        </w:rPr>
        <w:t xml:space="preserve">sobu sporządzania sprawozdania </w:t>
      </w:r>
      <w:r w:rsidRPr="00373060">
        <w:rPr>
          <w:rFonts w:ascii="SariPl Light" w:hAnsi="SariPl Light"/>
          <w:b/>
          <w:i/>
          <w:sz w:val="22"/>
          <w:szCs w:val="22"/>
        </w:rPr>
        <w:t xml:space="preserve">  finansowego.</w:t>
      </w:r>
    </w:p>
    <w:p w14:paraId="583066E6" w14:textId="77777777" w:rsidR="000D09D7" w:rsidRPr="00373060" w:rsidRDefault="000D09D7" w:rsidP="00764060">
      <w:pPr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</w:p>
    <w:p w14:paraId="53E87CEA" w14:textId="77777777" w:rsidR="00D61196" w:rsidRPr="00373060" w:rsidRDefault="002568BB" w:rsidP="00764060">
      <w:pPr>
        <w:spacing w:line="360" w:lineRule="auto"/>
        <w:ind w:left="360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1.</w:t>
      </w:r>
      <w:r w:rsidR="00D61196" w:rsidRPr="00373060">
        <w:rPr>
          <w:rFonts w:ascii="SariPl Light" w:hAnsi="SariPl Light"/>
          <w:i/>
          <w:sz w:val="22"/>
          <w:szCs w:val="22"/>
        </w:rPr>
        <w:t xml:space="preserve"> Sprawozdanie finansowe sporządzone zostało na podstawie ksiąg </w:t>
      </w:r>
      <w:r w:rsidRPr="00373060">
        <w:rPr>
          <w:rFonts w:ascii="SariPl Light" w:hAnsi="SariPl Light"/>
          <w:i/>
          <w:sz w:val="22"/>
          <w:szCs w:val="22"/>
        </w:rPr>
        <w:t>rachunkowych prowadzonych w roku obrotowym.</w:t>
      </w:r>
    </w:p>
    <w:p w14:paraId="190D0469" w14:textId="77777777" w:rsidR="00423BD5" w:rsidRPr="00373060" w:rsidRDefault="0021674D" w:rsidP="00764060">
      <w:pPr>
        <w:spacing w:line="360" w:lineRule="auto"/>
        <w:ind w:left="360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Przyjęte zasady (politykę) rachunkowości stosuje się w sposób ciągły, dokonując w kolejnych latach obrotowych jednakowego grupowania operacji gospodarczych, jednakowej wyceny aktywów i pasywów (w tym także dokonywania odpisów amortyzacyjnych i umorzeniowych), ustala się wynik finansowy i sporządza sprawozdanie finansowe tak, aby za kolejne lata informacje z nich wynikające były porównywalne.</w:t>
      </w:r>
    </w:p>
    <w:p w14:paraId="236EFD19" w14:textId="77777777" w:rsidR="00423BD5" w:rsidRPr="00373060" w:rsidRDefault="00423BD5" w:rsidP="00764060">
      <w:pPr>
        <w:spacing w:line="360" w:lineRule="auto"/>
        <w:ind w:left="360"/>
        <w:rPr>
          <w:rFonts w:ascii="SariPl Light" w:hAnsi="SariPl Light"/>
          <w:i/>
          <w:sz w:val="22"/>
          <w:szCs w:val="22"/>
        </w:rPr>
      </w:pPr>
    </w:p>
    <w:p w14:paraId="73F07076" w14:textId="77777777" w:rsidR="00B15DF9" w:rsidRPr="00373060" w:rsidRDefault="00423BD5" w:rsidP="00764060">
      <w:pPr>
        <w:spacing w:line="360" w:lineRule="auto"/>
        <w:ind w:left="360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2.</w:t>
      </w:r>
      <w:r w:rsidR="0021674D" w:rsidRPr="00373060">
        <w:rPr>
          <w:rFonts w:ascii="SariPl Light" w:hAnsi="SariPl Light"/>
          <w:i/>
          <w:sz w:val="22"/>
          <w:szCs w:val="22"/>
        </w:rPr>
        <w:t xml:space="preserve"> </w:t>
      </w:r>
      <w:r w:rsidRPr="00373060">
        <w:rPr>
          <w:rFonts w:ascii="SariPl Light" w:hAnsi="SariPl Light"/>
          <w:i/>
          <w:sz w:val="22"/>
          <w:szCs w:val="22"/>
        </w:rPr>
        <w:t>Jednostka sporządza sprawozdanie finansowe w tym: rachunek zysków i strat w wersji kalkulacyjnej; ze szczegółowością określoną dla jednostek</w:t>
      </w:r>
      <w:r w:rsidR="00DA7140" w:rsidRPr="00373060">
        <w:rPr>
          <w:rFonts w:ascii="SariPl Light" w:hAnsi="SariPl Light"/>
          <w:i/>
          <w:sz w:val="22"/>
          <w:szCs w:val="22"/>
        </w:rPr>
        <w:t xml:space="preserve"> gospodarczych w załączniku nr 6</w:t>
      </w:r>
      <w:r w:rsidRPr="00373060">
        <w:rPr>
          <w:rFonts w:ascii="SariPl Light" w:hAnsi="SariPl Light"/>
          <w:i/>
          <w:sz w:val="22"/>
          <w:szCs w:val="22"/>
        </w:rPr>
        <w:t xml:space="preserve"> ustawy o rachunkowości</w:t>
      </w:r>
      <w:r w:rsidR="00171F99" w:rsidRPr="00373060">
        <w:rPr>
          <w:rFonts w:ascii="SariPl Light" w:hAnsi="SariPl Light"/>
          <w:i/>
          <w:sz w:val="22"/>
          <w:szCs w:val="22"/>
        </w:rPr>
        <w:t>.</w:t>
      </w:r>
    </w:p>
    <w:p w14:paraId="6A174A89" w14:textId="77777777" w:rsidR="00B15DF9" w:rsidRPr="00373060" w:rsidRDefault="00B15DF9" w:rsidP="00764060">
      <w:pPr>
        <w:spacing w:line="360" w:lineRule="auto"/>
        <w:ind w:left="360"/>
        <w:jc w:val="both"/>
        <w:rPr>
          <w:rFonts w:ascii="SariPl Light" w:hAnsi="SariPl Light"/>
          <w:i/>
          <w:sz w:val="22"/>
          <w:szCs w:val="22"/>
        </w:rPr>
      </w:pPr>
    </w:p>
    <w:p w14:paraId="1A936AB9" w14:textId="77777777" w:rsidR="00B15DF9" w:rsidRPr="00373060" w:rsidRDefault="00423BD5" w:rsidP="00764060">
      <w:pPr>
        <w:spacing w:line="360" w:lineRule="auto"/>
        <w:ind w:left="360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3</w:t>
      </w:r>
      <w:r w:rsidR="00B15DF9" w:rsidRPr="00373060">
        <w:rPr>
          <w:rFonts w:ascii="SariPl Light" w:hAnsi="SariPl Light"/>
          <w:i/>
          <w:sz w:val="22"/>
          <w:szCs w:val="22"/>
        </w:rPr>
        <w:t>.</w:t>
      </w:r>
      <w:r w:rsidR="00B15DF9" w:rsidRPr="00373060">
        <w:rPr>
          <w:rFonts w:ascii="SariPl Light" w:hAnsi="SariPl Light"/>
          <w:i/>
          <w:color w:val="000000"/>
          <w:sz w:val="22"/>
          <w:szCs w:val="22"/>
        </w:rPr>
        <w:t xml:space="preserve"> W sporządzonym rachunku wyników prezentowane są przychody i koszty z:</w:t>
      </w:r>
    </w:p>
    <w:p w14:paraId="247205D6" w14:textId="77777777" w:rsidR="00B15DF9" w:rsidRPr="00373060" w:rsidRDefault="00B15DF9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-</w:t>
      </w:r>
      <w:r w:rsidR="00C84756" w:rsidRPr="00373060">
        <w:rPr>
          <w:rFonts w:ascii="SariPl Light" w:hAnsi="SariPl Light"/>
          <w:i/>
          <w:color w:val="000000"/>
          <w:sz w:val="22"/>
          <w:szCs w:val="22"/>
        </w:rPr>
        <w:t xml:space="preserve"> </w:t>
      </w: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działalności statutowej </w:t>
      </w:r>
      <w:r w:rsidR="00C84756" w:rsidRPr="00373060">
        <w:rPr>
          <w:rFonts w:ascii="SariPl Light" w:hAnsi="SariPl Light"/>
          <w:i/>
          <w:color w:val="000000"/>
          <w:sz w:val="22"/>
          <w:szCs w:val="22"/>
        </w:rPr>
        <w:t xml:space="preserve">pożytku publicznego </w:t>
      </w:r>
      <w:r w:rsidRPr="00373060">
        <w:rPr>
          <w:rFonts w:ascii="SariPl Light" w:hAnsi="SariPl Light"/>
          <w:i/>
          <w:color w:val="000000"/>
          <w:sz w:val="22"/>
          <w:szCs w:val="22"/>
        </w:rPr>
        <w:t>nieodpłatnej</w:t>
      </w:r>
    </w:p>
    <w:p w14:paraId="4556B949" w14:textId="77777777" w:rsidR="00B15DF9" w:rsidRPr="00373060" w:rsidRDefault="00B15DF9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-</w:t>
      </w:r>
      <w:r w:rsidR="00C84756" w:rsidRPr="00373060">
        <w:rPr>
          <w:rFonts w:ascii="SariPl Light" w:hAnsi="SariPl Light"/>
          <w:i/>
          <w:color w:val="000000"/>
          <w:sz w:val="22"/>
          <w:szCs w:val="22"/>
        </w:rPr>
        <w:t xml:space="preserve"> </w:t>
      </w:r>
      <w:r w:rsidRPr="00373060">
        <w:rPr>
          <w:rFonts w:ascii="SariPl Light" w:hAnsi="SariPl Light"/>
          <w:i/>
          <w:color w:val="000000"/>
          <w:sz w:val="22"/>
          <w:szCs w:val="22"/>
        </w:rPr>
        <w:t>działalności statutowej</w:t>
      </w:r>
      <w:r w:rsidR="00C84756" w:rsidRPr="00373060">
        <w:rPr>
          <w:rFonts w:ascii="SariPl Light" w:hAnsi="SariPl Light"/>
          <w:i/>
          <w:color w:val="000000"/>
          <w:sz w:val="22"/>
          <w:szCs w:val="22"/>
        </w:rPr>
        <w:t xml:space="preserve"> pożytku publicznego</w:t>
      </w: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 odpłatnej</w:t>
      </w:r>
    </w:p>
    <w:p w14:paraId="2B0EF77E" w14:textId="77777777" w:rsidR="00C84756" w:rsidRPr="00373060" w:rsidRDefault="00C84756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- działalności statutowej pozostałej</w:t>
      </w:r>
    </w:p>
    <w:p w14:paraId="78396BAB" w14:textId="77777777" w:rsidR="00B15DF9" w:rsidRPr="00373060" w:rsidRDefault="00B15DF9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-</w:t>
      </w:r>
      <w:r w:rsidR="00C84756" w:rsidRPr="00373060">
        <w:rPr>
          <w:rFonts w:ascii="SariPl Light" w:hAnsi="SariPl Light"/>
          <w:i/>
          <w:color w:val="000000"/>
          <w:sz w:val="22"/>
          <w:szCs w:val="22"/>
        </w:rPr>
        <w:t xml:space="preserve"> </w:t>
      </w: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działalności gospodarczej </w:t>
      </w:r>
    </w:p>
    <w:p w14:paraId="4DE48997" w14:textId="77777777" w:rsidR="00B15DF9" w:rsidRPr="00373060" w:rsidRDefault="00B15DF9" w:rsidP="00764060">
      <w:pPr>
        <w:spacing w:line="360" w:lineRule="auto"/>
        <w:ind w:left="360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wraz z wynikami osiągniętymi w poszczególnych rodzajach działalności.  </w:t>
      </w:r>
    </w:p>
    <w:p w14:paraId="537F331B" w14:textId="77777777" w:rsidR="00B15DF9" w:rsidRPr="00373060" w:rsidRDefault="00B15DF9" w:rsidP="00764060">
      <w:pPr>
        <w:spacing w:line="360" w:lineRule="auto"/>
        <w:ind w:left="360"/>
        <w:jc w:val="both"/>
        <w:rPr>
          <w:rFonts w:ascii="SariPl Light" w:hAnsi="SariPl Light"/>
          <w:i/>
          <w:color w:val="000000"/>
          <w:sz w:val="22"/>
          <w:szCs w:val="22"/>
        </w:rPr>
      </w:pPr>
    </w:p>
    <w:p w14:paraId="51D87710" w14:textId="77777777" w:rsidR="000B3F77" w:rsidRPr="00373060" w:rsidRDefault="00423BD5" w:rsidP="00764060">
      <w:pPr>
        <w:spacing w:line="360" w:lineRule="auto"/>
        <w:ind w:left="360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4. </w:t>
      </w:r>
      <w:r w:rsidR="00B15DF9" w:rsidRPr="00373060">
        <w:rPr>
          <w:rFonts w:ascii="SariPl Light" w:hAnsi="SariPl Light"/>
          <w:i/>
          <w:color w:val="000000"/>
          <w:sz w:val="22"/>
          <w:szCs w:val="22"/>
        </w:rPr>
        <w:t>W ramach kosztów działalności statutowe</w:t>
      </w:r>
      <w:r w:rsidR="00C122EF" w:rsidRPr="00373060">
        <w:rPr>
          <w:rFonts w:ascii="SariPl Light" w:hAnsi="SariPl Light"/>
          <w:i/>
          <w:color w:val="000000"/>
          <w:sz w:val="22"/>
          <w:szCs w:val="22"/>
        </w:rPr>
        <w:t>j wyodrębnione zostały koszty</w:t>
      </w:r>
      <w:r w:rsidR="00B15DF9" w:rsidRPr="00373060">
        <w:rPr>
          <w:rFonts w:ascii="SariPl Light" w:hAnsi="SariPl Light"/>
          <w:i/>
          <w:color w:val="000000"/>
          <w:sz w:val="22"/>
          <w:szCs w:val="22"/>
        </w:rPr>
        <w:t xml:space="preserve"> </w:t>
      </w:r>
      <w:r w:rsidR="006E7C76" w:rsidRPr="00373060">
        <w:rPr>
          <w:rFonts w:ascii="SariPl Light" w:hAnsi="SariPl Light"/>
          <w:i/>
          <w:color w:val="000000"/>
          <w:sz w:val="22"/>
          <w:szCs w:val="22"/>
        </w:rPr>
        <w:t>ogólnego zarządu</w:t>
      </w:r>
      <w:r w:rsidR="00B15DF9" w:rsidRPr="00373060">
        <w:rPr>
          <w:rFonts w:ascii="SariPl Light" w:hAnsi="SariPl Light"/>
          <w:i/>
          <w:color w:val="000000"/>
          <w:sz w:val="22"/>
          <w:szCs w:val="22"/>
        </w:rPr>
        <w:t xml:space="preserve"> działalności statutowej zaprezentowane w układzie rodzajowym. </w:t>
      </w:r>
      <w:r w:rsidR="00B15DF9" w:rsidRPr="00373060">
        <w:rPr>
          <w:rFonts w:ascii="SariPl Light" w:hAnsi="SariPl Light"/>
          <w:i/>
          <w:sz w:val="22"/>
          <w:szCs w:val="22"/>
        </w:rPr>
        <w:t>Wydatki administracyjne są ponoszone w celu realizacji zadań statutowych fundacji i są niezbędne</w:t>
      </w:r>
      <w:r w:rsidR="00C122EF" w:rsidRPr="00373060">
        <w:rPr>
          <w:rFonts w:ascii="SariPl Light" w:hAnsi="SariPl Light"/>
          <w:i/>
          <w:sz w:val="22"/>
          <w:szCs w:val="22"/>
        </w:rPr>
        <w:t xml:space="preserve"> dla ich realizacji. Do kosztów</w:t>
      </w:r>
      <w:r w:rsidR="00B15DF9" w:rsidRPr="00373060">
        <w:rPr>
          <w:rFonts w:ascii="SariPl Light" w:hAnsi="SariPl Light"/>
          <w:i/>
          <w:sz w:val="22"/>
          <w:szCs w:val="22"/>
        </w:rPr>
        <w:t xml:space="preserve"> </w:t>
      </w:r>
      <w:r w:rsidR="004C3BA9" w:rsidRPr="00373060">
        <w:rPr>
          <w:rFonts w:ascii="SariPl Light" w:hAnsi="SariPl Light"/>
          <w:i/>
          <w:sz w:val="22"/>
          <w:szCs w:val="22"/>
        </w:rPr>
        <w:t>ogólnego zarządu</w:t>
      </w:r>
      <w:r w:rsidR="00B15DF9" w:rsidRPr="00373060">
        <w:rPr>
          <w:rFonts w:ascii="SariPl Light" w:hAnsi="SariPl Light"/>
          <w:i/>
          <w:sz w:val="22"/>
          <w:szCs w:val="22"/>
        </w:rPr>
        <w:t xml:space="preserve"> zaliczamy wszystkie koszty</w:t>
      </w:r>
      <w:r w:rsidR="001B2F06" w:rsidRPr="00373060">
        <w:rPr>
          <w:rFonts w:ascii="SariPl Light" w:hAnsi="SariPl Light"/>
          <w:i/>
          <w:sz w:val="22"/>
          <w:szCs w:val="22"/>
        </w:rPr>
        <w:t xml:space="preserve"> biura Fundacji</w:t>
      </w:r>
      <w:r w:rsidR="00BA55C8" w:rsidRPr="00373060">
        <w:rPr>
          <w:rFonts w:ascii="SariPl Light" w:hAnsi="SariPl Light"/>
          <w:i/>
          <w:sz w:val="22"/>
          <w:szCs w:val="22"/>
        </w:rPr>
        <w:t xml:space="preserve"> oraz te koszty ponoszone w oddziałach</w:t>
      </w:r>
      <w:r w:rsidR="00B15DF9" w:rsidRPr="00373060">
        <w:rPr>
          <w:rFonts w:ascii="SariPl Light" w:hAnsi="SariPl Light"/>
          <w:i/>
          <w:sz w:val="22"/>
          <w:szCs w:val="22"/>
        </w:rPr>
        <w:t xml:space="preserve">, które nie zostały zakwalifikowane jako </w:t>
      </w:r>
      <w:r w:rsidR="00F90D76">
        <w:rPr>
          <w:rFonts w:ascii="SariPl Light" w:hAnsi="SariPl Light"/>
          <w:i/>
          <w:sz w:val="22"/>
          <w:szCs w:val="22"/>
        </w:rPr>
        <w:t xml:space="preserve">bezpośrednie </w:t>
      </w:r>
      <w:r w:rsidR="00B15DF9" w:rsidRPr="00373060">
        <w:rPr>
          <w:rFonts w:ascii="SariPl Light" w:hAnsi="SariPl Light"/>
          <w:i/>
          <w:sz w:val="22"/>
          <w:szCs w:val="22"/>
        </w:rPr>
        <w:t>koszty statutowe</w:t>
      </w:r>
      <w:r w:rsidR="00BA55C8" w:rsidRPr="00373060">
        <w:rPr>
          <w:rFonts w:ascii="SariPl Light" w:hAnsi="SariPl Light"/>
          <w:i/>
          <w:sz w:val="22"/>
          <w:szCs w:val="22"/>
        </w:rPr>
        <w:t>. Są to m.in.</w:t>
      </w:r>
      <w:r w:rsidR="00B15DF9" w:rsidRPr="00373060">
        <w:rPr>
          <w:rFonts w:ascii="SariPl Light" w:hAnsi="SariPl Light"/>
          <w:i/>
          <w:sz w:val="22"/>
          <w:szCs w:val="22"/>
        </w:rPr>
        <w:t xml:space="preserve"> amortyzacja biura, </w:t>
      </w:r>
      <w:r w:rsidR="0066272E" w:rsidRPr="00373060">
        <w:rPr>
          <w:rFonts w:ascii="SariPl Light" w:hAnsi="SariPl Light"/>
          <w:i/>
          <w:sz w:val="22"/>
          <w:szCs w:val="22"/>
        </w:rPr>
        <w:t xml:space="preserve">materiały biurowe, remonty, ubezpieczenia, </w:t>
      </w:r>
      <w:r w:rsidR="00B15DF9" w:rsidRPr="00373060">
        <w:rPr>
          <w:rFonts w:ascii="SariPl Light" w:hAnsi="SariPl Light"/>
          <w:i/>
          <w:sz w:val="22"/>
          <w:szCs w:val="22"/>
        </w:rPr>
        <w:t>sprzątanie, bieżąc</w:t>
      </w:r>
      <w:r w:rsidR="0066272E" w:rsidRPr="00373060">
        <w:rPr>
          <w:rFonts w:ascii="SariPl Light" w:hAnsi="SariPl Light"/>
          <w:i/>
          <w:sz w:val="22"/>
          <w:szCs w:val="22"/>
        </w:rPr>
        <w:t>e opłaty związane z utrzymaniem biura:</w:t>
      </w:r>
      <w:r w:rsidR="00B15DF9" w:rsidRPr="00373060">
        <w:rPr>
          <w:rFonts w:ascii="SariPl Light" w:hAnsi="SariPl Light"/>
          <w:i/>
          <w:sz w:val="22"/>
          <w:szCs w:val="22"/>
        </w:rPr>
        <w:t xml:space="preserve"> energia </w:t>
      </w:r>
      <w:r w:rsidR="00F742E7" w:rsidRPr="00373060">
        <w:rPr>
          <w:rFonts w:ascii="SariPl Light" w:hAnsi="SariPl Light"/>
          <w:i/>
          <w:sz w:val="22"/>
          <w:szCs w:val="22"/>
        </w:rPr>
        <w:t>elektryczna, czynsz, opłaty za I</w:t>
      </w:r>
      <w:r w:rsidR="00B15DF9" w:rsidRPr="00373060">
        <w:rPr>
          <w:rFonts w:ascii="SariPl Light" w:hAnsi="SariPl Light"/>
          <w:i/>
          <w:sz w:val="22"/>
          <w:szCs w:val="22"/>
        </w:rPr>
        <w:t>nternet, telefony</w:t>
      </w:r>
      <w:r w:rsidR="0066272E" w:rsidRPr="00373060">
        <w:rPr>
          <w:rFonts w:ascii="SariPl Light" w:hAnsi="SariPl Light"/>
          <w:i/>
          <w:sz w:val="22"/>
          <w:szCs w:val="22"/>
        </w:rPr>
        <w:t>, obsługa prawnicza,</w:t>
      </w:r>
      <w:r w:rsidR="00C26359" w:rsidRPr="00373060">
        <w:rPr>
          <w:rFonts w:ascii="SariPl Light" w:hAnsi="SariPl Light"/>
          <w:i/>
          <w:sz w:val="22"/>
          <w:szCs w:val="22"/>
        </w:rPr>
        <w:t xml:space="preserve"> ochrona</w:t>
      </w:r>
      <w:r w:rsidR="00B15DF9" w:rsidRPr="00373060">
        <w:rPr>
          <w:rFonts w:ascii="SariPl Light" w:hAnsi="SariPl Light"/>
          <w:i/>
          <w:sz w:val="22"/>
          <w:szCs w:val="22"/>
        </w:rPr>
        <w:t>.</w:t>
      </w:r>
    </w:p>
    <w:p w14:paraId="785C7BFF" w14:textId="77777777" w:rsidR="00E52D65" w:rsidRPr="00373060" w:rsidRDefault="00E52D65" w:rsidP="00764060">
      <w:pPr>
        <w:spacing w:line="360" w:lineRule="auto"/>
        <w:ind w:left="360"/>
        <w:jc w:val="both"/>
        <w:rPr>
          <w:rFonts w:ascii="SariPl Light" w:hAnsi="SariPl Light"/>
          <w:i/>
          <w:sz w:val="22"/>
          <w:szCs w:val="22"/>
        </w:rPr>
      </w:pPr>
    </w:p>
    <w:p w14:paraId="0F0DE804" w14:textId="77777777" w:rsidR="00C26359" w:rsidRPr="00373060" w:rsidRDefault="000B3F77" w:rsidP="00764060">
      <w:pPr>
        <w:spacing w:line="360" w:lineRule="auto"/>
        <w:ind w:left="360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Koszty </w:t>
      </w:r>
      <w:r w:rsidR="006E7C76" w:rsidRPr="00373060">
        <w:rPr>
          <w:rFonts w:ascii="SariPl Light" w:hAnsi="SariPl Light"/>
          <w:i/>
          <w:sz w:val="22"/>
          <w:szCs w:val="22"/>
        </w:rPr>
        <w:t>ogólnego zarządu</w:t>
      </w:r>
      <w:r w:rsidRPr="00373060">
        <w:rPr>
          <w:rFonts w:ascii="SariPl Light" w:hAnsi="SariPl Light"/>
          <w:i/>
          <w:sz w:val="22"/>
          <w:szCs w:val="22"/>
        </w:rPr>
        <w:t>, pośrednio związane z poszczególnymi rodzajami działalności i realizowanymi projektami, odnoszone są w ciężar kosztów poszczególnych projektów wg przyjętych przez Fundację kluczy podziałowych. W oddziałach stosuje się klucz powierzchni – struktura powierzchni – udział % powierzchni wykorzystywanej w poszczególnych rodzajach działalności/projektach do ogółu powierzchni</w:t>
      </w:r>
      <w:r w:rsidR="00C26359" w:rsidRPr="00373060">
        <w:rPr>
          <w:rFonts w:ascii="SariPl Light" w:hAnsi="SariPl Light"/>
          <w:i/>
          <w:sz w:val="22"/>
          <w:szCs w:val="22"/>
        </w:rPr>
        <w:t xml:space="preserve">. Dla kosztów wynagrodzeń stosuje się klucz czasu pracy poświęcony poszczególnym projektom realizowanym przez Fundację (zestawienie czasu pracy). </w:t>
      </w:r>
    </w:p>
    <w:p w14:paraId="238A9707" w14:textId="77777777" w:rsidR="006B3C5A" w:rsidRPr="00373060" w:rsidRDefault="0066272E" w:rsidP="00764060">
      <w:pPr>
        <w:spacing w:line="360" w:lineRule="auto"/>
        <w:ind w:left="360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Koszty </w:t>
      </w:r>
      <w:r w:rsidR="006E7C76" w:rsidRPr="00373060">
        <w:rPr>
          <w:rFonts w:ascii="SariPl Light" w:hAnsi="SariPl Light"/>
          <w:i/>
          <w:sz w:val="22"/>
          <w:szCs w:val="22"/>
        </w:rPr>
        <w:t>ogólnego zarządu</w:t>
      </w:r>
      <w:r w:rsidRPr="00373060">
        <w:rPr>
          <w:rFonts w:ascii="SariPl Light" w:hAnsi="SariPl Light"/>
          <w:i/>
          <w:sz w:val="22"/>
          <w:szCs w:val="22"/>
        </w:rPr>
        <w:t xml:space="preserve">  </w:t>
      </w:r>
      <w:r w:rsidR="00B15DF9" w:rsidRPr="00373060">
        <w:rPr>
          <w:rFonts w:ascii="SariPl Light" w:hAnsi="SariPl Light"/>
          <w:i/>
          <w:sz w:val="22"/>
          <w:szCs w:val="22"/>
        </w:rPr>
        <w:t xml:space="preserve">Fundacji pokrywane są z dochodów pochodzących z </w:t>
      </w:r>
      <w:r w:rsidRPr="00373060">
        <w:rPr>
          <w:rFonts w:ascii="SariPl Light" w:hAnsi="SariPl Light"/>
          <w:i/>
          <w:sz w:val="22"/>
          <w:szCs w:val="22"/>
        </w:rPr>
        <w:t xml:space="preserve">działalności gospodarczej,  ze </w:t>
      </w:r>
      <w:r w:rsidR="00B15DF9" w:rsidRPr="00373060">
        <w:rPr>
          <w:rFonts w:ascii="SariPl Light" w:hAnsi="SariPl Light"/>
          <w:i/>
          <w:sz w:val="22"/>
          <w:szCs w:val="22"/>
        </w:rPr>
        <w:t>środków wpłacanych  na ogólne cele statutowe Fundacji oraz  ze  środków 1%.</w:t>
      </w:r>
    </w:p>
    <w:p w14:paraId="16D0BC84" w14:textId="77777777" w:rsidR="006B3C5A" w:rsidRPr="00373060" w:rsidRDefault="006B3C5A" w:rsidP="00764060">
      <w:pPr>
        <w:spacing w:line="360" w:lineRule="auto"/>
        <w:ind w:left="360"/>
        <w:jc w:val="both"/>
        <w:rPr>
          <w:rFonts w:ascii="SariPl Light" w:hAnsi="SariPl Light"/>
          <w:i/>
          <w:sz w:val="22"/>
          <w:szCs w:val="22"/>
        </w:rPr>
      </w:pPr>
    </w:p>
    <w:p w14:paraId="60DCC6AE" w14:textId="77777777" w:rsidR="00E75352" w:rsidRPr="00373060" w:rsidRDefault="006B3C5A" w:rsidP="00764060">
      <w:pPr>
        <w:spacing w:line="360" w:lineRule="auto"/>
        <w:ind w:left="360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5.</w:t>
      </w: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 Wynik na działalności statutowej pożytku publicznego </w:t>
      </w:r>
      <w:r w:rsidR="00E75352" w:rsidRPr="00373060">
        <w:rPr>
          <w:rFonts w:ascii="SariPl Light" w:hAnsi="SariPl Light"/>
          <w:i/>
          <w:color w:val="000000"/>
          <w:sz w:val="22"/>
          <w:szCs w:val="22"/>
        </w:rPr>
        <w:t xml:space="preserve">(odpłatnej i nieodpłatnej) </w:t>
      </w:r>
      <w:r w:rsidRPr="00373060">
        <w:rPr>
          <w:rFonts w:ascii="SariPl Light" w:hAnsi="SariPl Light"/>
          <w:i/>
          <w:color w:val="000000"/>
          <w:sz w:val="22"/>
          <w:szCs w:val="22"/>
        </w:rPr>
        <w:t>powstaje w wyniku   różnicy pomiędzy przychodami bieżącej działalności statutowej (przychodami za darowizn, nawiązek sądowych, zbiórek publicznych, wpłat z tytułu 1%, spadków i zapisów, przychodów ze źródeł publicznych- dotacji) a wydatkami dokonywanymi w związku z realizowaniem zadań statutowych</w:t>
      </w:r>
      <w:r w:rsidR="00E75352" w:rsidRPr="00373060">
        <w:rPr>
          <w:rFonts w:ascii="SariPl Light" w:hAnsi="SariPl Light"/>
          <w:i/>
          <w:color w:val="000000"/>
          <w:sz w:val="22"/>
          <w:szCs w:val="22"/>
        </w:rPr>
        <w:t xml:space="preserve"> (odpłatnych i nieodpłatnych)</w:t>
      </w:r>
      <w:r w:rsidRPr="00373060">
        <w:rPr>
          <w:rFonts w:ascii="SariPl Light" w:hAnsi="SariPl Light"/>
          <w:i/>
          <w:color w:val="000000"/>
          <w:sz w:val="22"/>
          <w:szCs w:val="22"/>
        </w:rPr>
        <w:t>.</w:t>
      </w:r>
      <w:r w:rsidR="00E75352" w:rsidRPr="00373060">
        <w:rPr>
          <w:rFonts w:ascii="SariPl Light" w:hAnsi="SariPl Light"/>
          <w:i/>
          <w:color w:val="000000"/>
          <w:sz w:val="22"/>
          <w:szCs w:val="22"/>
        </w:rPr>
        <w:t xml:space="preserve"> Zysk z działalności nieodpłatnej dofinansowuje także działalność nieodpłatną. </w:t>
      </w: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 </w:t>
      </w:r>
    </w:p>
    <w:p w14:paraId="10BED9EE" w14:textId="77777777" w:rsidR="006B3C5A" w:rsidRPr="00373060" w:rsidRDefault="006B3C5A" w:rsidP="00764060">
      <w:pPr>
        <w:spacing w:line="360" w:lineRule="auto"/>
        <w:ind w:left="360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Wynik dodatni</w:t>
      </w:r>
      <w:r w:rsidR="00E75352" w:rsidRPr="00373060">
        <w:rPr>
          <w:rFonts w:ascii="SariPl Light" w:hAnsi="SariPl Light"/>
          <w:i/>
          <w:color w:val="000000"/>
          <w:sz w:val="22"/>
          <w:szCs w:val="22"/>
        </w:rPr>
        <w:t xml:space="preserve"> na działalności statutowej (odpłatnej i nieodpłatnej)</w:t>
      </w: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 oznacza nadwyżkę przychodów z działalności statutowej nad wydatkami realizacji zadań publicznych. Nadwyżka przekazywana jest  w oparciu o uchwałę Zarządu na Fundusz Statutowy i stanowi kapitał zgromadzony  do wykorzystania na realizację celów statutowych w przyszłych okresach. Ujemny wynik (o ile taki wystąpi) jest  w oparciu o uchwałę Zarządu pokrywany z Funduszu Statutowego.</w:t>
      </w:r>
    </w:p>
    <w:p w14:paraId="04BB3557" w14:textId="77777777" w:rsidR="006B3C5A" w:rsidRPr="00373060" w:rsidRDefault="006B3C5A" w:rsidP="00764060">
      <w:pPr>
        <w:spacing w:line="360" w:lineRule="auto"/>
        <w:ind w:left="360"/>
        <w:jc w:val="both"/>
        <w:rPr>
          <w:rFonts w:ascii="SariPl Light" w:hAnsi="SariPl Light"/>
          <w:i/>
          <w:sz w:val="22"/>
          <w:szCs w:val="22"/>
        </w:rPr>
      </w:pPr>
    </w:p>
    <w:p w14:paraId="1CF9EEB9" w14:textId="77777777" w:rsidR="006B3C5A" w:rsidRPr="00373060" w:rsidRDefault="006B3C5A" w:rsidP="00764060">
      <w:pPr>
        <w:spacing w:line="360" w:lineRule="auto"/>
        <w:ind w:firstLine="360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6. Aktywa i pasywa wycenia się według następujących zasad:</w:t>
      </w:r>
    </w:p>
    <w:p w14:paraId="3B47F7D0" w14:textId="77777777" w:rsidR="006B3C5A" w:rsidRPr="00373060" w:rsidRDefault="006B3C5A" w:rsidP="003A1C3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SariPl Light" w:hAnsi="SariPl Light" w:cs="Arial"/>
          <w:i/>
          <w:color w:val="000000"/>
          <w:sz w:val="22"/>
          <w:szCs w:val="22"/>
        </w:rPr>
      </w:pPr>
      <w:r w:rsidRPr="00373060">
        <w:rPr>
          <w:rFonts w:ascii="SariPl Light" w:hAnsi="SariPl Light" w:cs="Arial"/>
          <w:i/>
          <w:color w:val="000000"/>
          <w:sz w:val="22"/>
          <w:szCs w:val="22"/>
        </w:rPr>
        <w:t>środki trwałe oraz wartości niematerialne i prawne - według cen nabycia lub kosztów wytworzenia, lub wartości przeszacowanej (po aktualizacji wyceny środków trwałych), pomniejszonych o odpisy amor</w:t>
      </w:r>
      <w:r w:rsidR="00B91B13">
        <w:rPr>
          <w:rFonts w:ascii="SariPl Light" w:hAnsi="SariPl Light" w:cs="Arial"/>
          <w:i/>
          <w:color w:val="000000"/>
          <w:sz w:val="22"/>
          <w:szCs w:val="22"/>
        </w:rPr>
        <w:t xml:space="preserve">tyzacyjne lub umorzeniowe, </w:t>
      </w:r>
      <w:r w:rsidRPr="00373060">
        <w:rPr>
          <w:rFonts w:ascii="SariPl Light" w:hAnsi="SariPl Light" w:cs="Arial"/>
          <w:i/>
          <w:color w:val="000000"/>
          <w:sz w:val="22"/>
          <w:szCs w:val="22"/>
        </w:rPr>
        <w:t xml:space="preserve">a także o odpisy z tytułu trwałej utraty wartości. </w:t>
      </w:r>
    </w:p>
    <w:p w14:paraId="52FAC0C6" w14:textId="77777777" w:rsidR="006B3C5A" w:rsidRPr="00373060" w:rsidRDefault="006B3C5A" w:rsidP="003A1C3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SariPl Light" w:hAnsi="SariPl Light" w:cs="Arial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ś</w:t>
      </w:r>
      <w:r w:rsidRPr="00373060">
        <w:rPr>
          <w:rFonts w:ascii="SariPl Light" w:hAnsi="SariPl Light"/>
          <w:i/>
          <w:iCs/>
          <w:color w:val="000000"/>
          <w:sz w:val="22"/>
          <w:szCs w:val="22"/>
        </w:rPr>
        <w:t xml:space="preserve">rodki trwałe </w:t>
      </w:r>
      <w:r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>o okresie używania dłuższym niż rok, lecz o wartości je</w:t>
      </w:r>
      <w:r w:rsidR="00B91B13">
        <w:rPr>
          <w:rFonts w:ascii="SariPl Light" w:hAnsi="SariPl Light" w:cs="Arial"/>
          <w:i/>
          <w:iCs/>
          <w:color w:val="000000"/>
          <w:sz w:val="22"/>
          <w:szCs w:val="22"/>
        </w:rPr>
        <w:t>dnostkowej nie przekraczającej 10</w:t>
      </w:r>
      <w:r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>.</w:t>
      </w:r>
      <w:r w:rsidR="00B91B13">
        <w:rPr>
          <w:rFonts w:ascii="SariPl Light" w:hAnsi="SariPl Light" w:cs="Arial"/>
          <w:i/>
          <w:iCs/>
          <w:color w:val="000000"/>
          <w:sz w:val="22"/>
          <w:szCs w:val="22"/>
        </w:rPr>
        <w:t>0</w:t>
      </w:r>
      <w:r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>00 zł odpisuje się w koszty pod datą przekazania do używania w pełnej wartości początkowej, jako zużycie materiałów. Ewidencję tych przedmiotów prowadzi się pozabilansowo w sposób umożliwiający identyfikację każdego przedmiotu oraz miejsca jego użytkowania i osoby odpowiedzialnej. Środki trwałe o okresie u</w:t>
      </w:r>
      <w:r w:rsidRPr="00373060">
        <w:rPr>
          <w:rFonts w:ascii="SariPl Light" w:hAnsi="SariPl Light"/>
          <w:i/>
          <w:iCs/>
          <w:color w:val="000000"/>
          <w:sz w:val="22"/>
          <w:szCs w:val="22"/>
        </w:rPr>
        <w:t>ż</w:t>
      </w:r>
      <w:r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>ywania dłu</w:t>
      </w:r>
      <w:r w:rsidRPr="00373060">
        <w:rPr>
          <w:rFonts w:ascii="SariPl Light" w:hAnsi="SariPl Light"/>
          <w:i/>
          <w:iCs/>
          <w:color w:val="000000"/>
          <w:sz w:val="22"/>
          <w:szCs w:val="22"/>
        </w:rPr>
        <w:t>ż</w:t>
      </w:r>
      <w:r w:rsidRPr="00373060">
        <w:rPr>
          <w:rFonts w:ascii="SariPl Light" w:hAnsi="SariPl Light" w:cs="Sari-Light"/>
          <w:i/>
          <w:iCs/>
          <w:color w:val="000000"/>
          <w:sz w:val="22"/>
          <w:szCs w:val="22"/>
        </w:rPr>
        <w:t>szym</w:t>
      </w:r>
      <w:r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 xml:space="preserve"> ni</w:t>
      </w:r>
      <w:r w:rsidRPr="00373060">
        <w:rPr>
          <w:rFonts w:ascii="SariPl Light" w:hAnsi="SariPl Light"/>
          <w:i/>
          <w:iCs/>
          <w:color w:val="000000"/>
          <w:sz w:val="22"/>
          <w:szCs w:val="22"/>
        </w:rPr>
        <w:t xml:space="preserve">ż rok i o wartości jednostkowej powyżej </w:t>
      </w:r>
      <w:r w:rsidR="00171F99" w:rsidRPr="00373060">
        <w:rPr>
          <w:rFonts w:ascii="SariPl Light" w:hAnsi="SariPl Light"/>
          <w:i/>
          <w:iCs/>
          <w:color w:val="000000"/>
          <w:sz w:val="22"/>
          <w:szCs w:val="22"/>
        </w:rPr>
        <w:t>10</w:t>
      </w:r>
      <w:r w:rsidRPr="00373060">
        <w:rPr>
          <w:rFonts w:ascii="SariPl Light" w:hAnsi="SariPl Light"/>
          <w:i/>
          <w:iCs/>
          <w:color w:val="000000"/>
          <w:sz w:val="22"/>
          <w:szCs w:val="22"/>
        </w:rPr>
        <w:t>.</w:t>
      </w:r>
      <w:r w:rsidR="00171F99" w:rsidRPr="00373060">
        <w:rPr>
          <w:rFonts w:ascii="SariPl Light" w:hAnsi="SariPl Light"/>
          <w:i/>
          <w:iCs/>
          <w:color w:val="000000"/>
          <w:sz w:val="22"/>
          <w:szCs w:val="22"/>
        </w:rPr>
        <w:t>0</w:t>
      </w:r>
      <w:r w:rsidRPr="00373060">
        <w:rPr>
          <w:rFonts w:ascii="SariPl Light" w:hAnsi="SariPl Light"/>
          <w:i/>
          <w:iCs/>
          <w:color w:val="000000"/>
          <w:sz w:val="22"/>
          <w:szCs w:val="22"/>
        </w:rPr>
        <w:t xml:space="preserve">00 zł. </w:t>
      </w:r>
      <w:r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>są umarzane i amortyzowane metodą liniową za pomocą stawek podatkowych.</w:t>
      </w:r>
      <w:r w:rsidRPr="00373060">
        <w:rPr>
          <w:rFonts w:ascii="SariPl Light" w:hAnsi="SariPl Light" w:cs="Arial"/>
          <w:i/>
          <w:color w:val="000000"/>
          <w:sz w:val="22"/>
          <w:szCs w:val="22"/>
        </w:rPr>
        <w:t xml:space="preserve"> </w:t>
      </w:r>
      <w:r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 xml:space="preserve">Wartości niematerialne i prawne o wartości jednostkowej do </w:t>
      </w:r>
      <w:r w:rsidR="00171F99"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>10</w:t>
      </w:r>
      <w:r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>.</w:t>
      </w:r>
      <w:r w:rsidR="00171F99"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>0</w:t>
      </w:r>
      <w:r w:rsidRPr="00373060">
        <w:rPr>
          <w:rFonts w:ascii="SariPl Light" w:hAnsi="SariPl Light" w:cs="Arial"/>
          <w:i/>
          <w:iCs/>
          <w:color w:val="000000"/>
          <w:sz w:val="22"/>
          <w:szCs w:val="22"/>
        </w:rPr>
        <w:t>00 zł odpisuje się jednorazowo w pełnej ich wartości w koszty, natomiast o wartości wyższej są amortyzowane według zasad i stawek podatkowych.</w:t>
      </w:r>
      <w:r w:rsidRPr="00373060">
        <w:rPr>
          <w:rFonts w:ascii="SariPl Light" w:hAnsi="SariPl Light" w:cs="Arial"/>
          <w:i/>
          <w:color w:val="000000"/>
          <w:sz w:val="22"/>
          <w:szCs w:val="22"/>
        </w:rPr>
        <w:t xml:space="preserve"> </w:t>
      </w:r>
    </w:p>
    <w:p w14:paraId="78C26071" w14:textId="77777777" w:rsidR="006B3C5A" w:rsidRPr="00373060" w:rsidRDefault="006B3C5A" w:rsidP="003A1C3E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nieruchomości oraz wartości niematerialne i prawne zaliczane do inwestycji - według zasad, stosowanych do środków trwałych oraz wartości niem</w:t>
      </w:r>
      <w:r w:rsidR="00C122EF" w:rsidRPr="00373060">
        <w:rPr>
          <w:rFonts w:ascii="SariPl Light" w:hAnsi="SariPl Light"/>
          <w:i/>
          <w:color w:val="000000"/>
          <w:sz w:val="22"/>
          <w:szCs w:val="22"/>
        </w:rPr>
        <w:t>aterialnych</w:t>
      </w:r>
      <w:r w:rsidR="00171F99" w:rsidRPr="00373060">
        <w:rPr>
          <w:rFonts w:ascii="SariPl Light" w:hAnsi="SariPl Light"/>
          <w:i/>
          <w:color w:val="000000"/>
          <w:sz w:val="22"/>
          <w:szCs w:val="22"/>
        </w:rPr>
        <w:t xml:space="preserve"> </w:t>
      </w:r>
      <w:r w:rsidRPr="00373060">
        <w:rPr>
          <w:rFonts w:ascii="SariPl Light" w:hAnsi="SariPl Light"/>
          <w:i/>
          <w:color w:val="000000"/>
          <w:sz w:val="22"/>
          <w:szCs w:val="22"/>
        </w:rPr>
        <w:t>i prawnych, określonych w pkt 1 oraz w art. 31, art. 32 ust. 1-5 i art. 33 ust. 1 lub według ceny rynkowej bądź inaczej określonej wartości godziwej,</w:t>
      </w:r>
    </w:p>
    <w:p w14:paraId="53FABA33" w14:textId="77777777" w:rsidR="006B3C5A" w:rsidRPr="00373060" w:rsidRDefault="006B3C5A" w:rsidP="003A1C3E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środki trwałe w budowie - w wysokości ogółu kosztów pozostających                             w bezpośrednim związku z ich nabyciem lub wytworzeniem, pomniejszonych                     o odpisy z tytułu trwałej utraty wartości,</w:t>
      </w:r>
    </w:p>
    <w:p w14:paraId="54C606C6" w14:textId="77777777" w:rsidR="006B3C5A" w:rsidRPr="00373060" w:rsidRDefault="006B3C5A" w:rsidP="003A1C3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SariPl Light" w:hAnsi="SariPl Light" w:cs="Arial"/>
          <w:i/>
          <w:iCs/>
          <w:color w:val="000000"/>
          <w:sz w:val="22"/>
          <w:szCs w:val="22"/>
        </w:rPr>
      </w:pPr>
      <w:r w:rsidRPr="00373060">
        <w:rPr>
          <w:rFonts w:ascii="SariPl Light" w:hAnsi="SariPl Light" w:cs="Arial"/>
          <w:i/>
          <w:color w:val="000000"/>
          <w:sz w:val="22"/>
          <w:szCs w:val="22"/>
        </w:rPr>
        <w:t>udziały w innych jednostkach oraz inne  inwestycje zaliczone do aktywów trwałych - według ceny nabycia, pomniejszonej o odpisy z tytułu trwałej utraty wartości lub według wartości godziwej; wartość w cenie nabycia można przeszacować do wartości w cenie rynkowej, a różnicę z przeszacowania rozliczyć zgodnie z art. 35 ust. 4,</w:t>
      </w:r>
    </w:p>
    <w:p w14:paraId="4BFEC860" w14:textId="77777777" w:rsidR="006B3C5A" w:rsidRPr="00373060" w:rsidRDefault="006B3C5A" w:rsidP="003A1C3E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inwestycje krótkoterminowe - według ceny (wartości) rynkowej albo według ceny nabycia lub ceny (wartości) rynkowej, zależnie od tego, która z nich jest niższa,                  a krótkoterminowe inwestycje, dla których nie istnieje aktywny rynek w inny sposób określonej wartości godziwej,</w:t>
      </w:r>
    </w:p>
    <w:p w14:paraId="0859DAAD" w14:textId="77777777" w:rsidR="006B3C5A" w:rsidRPr="00373060" w:rsidRDefault="006B3C5A" w:rsidP="003A1C3E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rzeczowe składniki aktywów obrotowych - według cen nabycia lub kosztów wytworzenia nie wyższych od cen ich sprzedaży netto na dzień bilansowy,</w:t>
      </w:r>
    </w:p>
    <w:p w14:paraId="7A26E37B" w14:textId="77777777" w:rsidR="006B3C5A" w:rsidRPr="00373060" w:rsidRDefault="006B3C5A" w:rsidP="003A1C3E">
      <w:pPr>
        <w:numPr>
          <w:ilvl w:val="0"/>
          <w:numId w:val="3"/>
        </w:numPr>
        <w:autoSpaceDE/>
        <w:autoSpaceDN/>
        <w:spacing w:line="360" w:lineRule="auto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należności i udzielone pożyczki - w kwocie wymaganej zapłaty, z zachowaniem ostrożności,</w:t>
      </w:r>
    </w:p>
    <w:p w14:paraId="40F1CE35" w14:textId="77777777" w:rsidR="006B3C5A" w:rsidRPr="00373060" w:rsidRDefault="006B3C5A" w:rsidP="003A1C3E">
      <w:pPr>
        <w:numPr>
          <w:ilvl w:val="0"/>
          <w:numId w:val="3"/>
        </w:numPr>
        <w:autoSpaceDE/>
        <w:autoSpaceDN/>
        <w:spacing w:line="360" w:lineRule="auto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zo</w:t>
      </w:r>
      <w:r w:rsidR="00B91B13">
        <w:rPr>
          <w:rFonts w:ascii="SariPl Light" w:hAnsi="SariPl Light"/>
          <w:i/>
          <w:color w:val="000000"/>
          <w:sz w:val="22"/>
          <w:szCs w:val="22"/>
        </w:rPr>
        <w:t>bowiązania - w kwocie wymaganej</w:t>
      </w: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 zapłaty, przy czym zobowiązania finansowe, których uregulowanie zgodnie z umową następuje drogą wydania aktywów finansowych innych niż środki pieniężne lub wymiany na instrumenty finansowe - według wartości godziwej,</w:t>
      </w:r>
    </w:p>
    <w:p w14:paraId="1780B015" w14:textId="77777777" w:rsidR="006B3C5A" w:rsidRPr="00373060" w:rsidRDefault="006B3C5A" w:rsidP="003A1C3E">
      <w:pPr>
        <w:numPr>
          <w:ilvl w:val="0"/>
          <w:numId w:val="3"/>
        </w:numPr>
        <w:autoSpaceDE/>
        <w:autoSpaceDN/>
        <w:spacing w:line="360" w:lineRule="auto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rezerwy - w uzasadnionej, wiarygodnie oszacowanej wartości,</w:t>
      </w:r>
    </w:p>
    <w:p w14:paraId="3EEFCD87" w14:textId="77777777" w:rsidR="006B3C5A" w:rsidRPr="00373060" w:rsidRDefault="006B3C5A" w:rsidP="003A1C3E">
      <w:pPr>
        <w:numPr>
          <w:ilvl w:val="0"/>
          <w:numId w:val="3"/>
        </w:numPr>
        <w:autoSpaceDE/>
        <w:autoSpaceDN/>
        <w:spacing w:line="360" w:lineRule="auto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kapitały (fundusze) własne, z wyjątkiem udziałów (akcji) własnych, oraz pozostałe aktywa i pasywa - w wartości nominalnej,</w:t>
      </w:r>
    </w:p>
    <w:p w14:paraId="10AC7ADA" w14:textId="77777777" w:rsidR="006B3C5A" w:rsidRPr="00373060" w:rsidRDefault="006B3C5A" w:rsidP="003A1C3E">
      <w:pPr>
        <w:numPr>
          <w:ilvl w:val="0"/>
          <w:numId w:val="3"/>
        </w:numPr>
        <w:autoSpaceDE/>
        <w:autoSpaceDN/>
        <w:spacing w:line="360" w:lineRule="auto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rozliczenia międzyokresowe kosztów oraz pozostałe rozliczenia jednostka dokonuje w następujący sposób: </w:t>
      </w:r>
    </w:p>
    <w:p w14:paraId="43F1C99F" w14:textId="77777777" w:rsidR="006B3C5A" w:rsidRPr="00373060" w:rsidRDefault="006B3C5A" w:rsidP="00764060">
      <w:pPr>
        <w:spacing w:line="360" w:lineRule="auto"/>
        <w:ind w:left="708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- czynnych rozliczeń międzyokresowych kosztów jeżeli dotyczą one przyszłych </w:t>
      </w:r>
    </w:p>
    <w:p w14:paraId="2DD0BD18" w14:textId="77777777" w:rsidR="006B3C5A" w:rsidRPr="00373060" w:rsidRDefault="006B3C5A" w:rsidP="00764060">
      <w:pPr>
        <w:spacing w:line="360" w:lineRule="auto"/>
        <w:ind w:left="708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>okresów sprawozdawczych,</w:t>
      </w:r>
    </w:p>
    <w:p w14:paraId="3BF2FD83" w14:textId="77777777" w:rsidR="006B3C5A" w:rsidRPr="00373060" w:rsidRDefault="006B3C5A" w:rsidP="00764060">
      <w:pPr>
        <w:spacing w:line="360" w:lineRule="auto"/>
        <w:ind w:left="708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-biernych rozliczeń międzyokresowych kosztów w wysokości prawdopodobnych zobowiązań przypadających na bieżący okres sprawozdawczy.  </w:t>
      </w:r>
    </w:p>
    <w:p w14:paraId="73F4627A" w14:textId="77777777" w:rsidR="006B3C5A" w:rsidRPr="00373060" w:rsidRDefault="006B3C5A" w:rsidP="00374E4A">
      <w:pPr>
        <w:numPr>
          <w:ilvl w:val="0"/>
          <w:numId w:val="4"/>
        </w:numPr>
        <w:tabs>
          <w:tab w:val="clear" w:pos="1428"/>
          <w:tab w:val="num" w:pos="720"/>
        </w:tabs>
        <w:autoSpaceDE/>
        <w:autoSpaceDN/>
        <w:spacing w:line="360" w:lineRule="auto"/>
        <w:ind w:left="720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Rozliczenia międzyokresowe przychodów, dokonywane z zachowaniem zasady ostrożności oraz odnoszenie ich skutków finansowych, obejmują w szczególności otrzymane środki pieniężne (dotacje)  na sfinansowanie nabycia środków trwałych zwiększające równolegle do odpisów amortyzacyjnych i umorzeniowych pozostałe przychody operacyjne, zasadę tę stosuje się również do otrzymanych nieodpłatnie środków trwałych oraz wartości niematerialnych i prawnych.  </w:t>
      </w:r>
    </w:p>
    <w:p w14:paraId="0172E500" w14:textId="77777777" w:rsidR="00F742E7" w:rsidRPr="00373060" w:rsidRDefault="006B3C5A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i/>
          <w:color w:val="000000"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 </w:t>
      </w:r>
    </w:p>
    <w:p w14:paraId="2FC7DC16" w14:textId="77777777" w:rsidR="00764060" w:rsidRPr="00373060" w:rsidRDefault="006B3C5A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bCs/>
          <w:i/>
          <w:color w:val="000000"/>
          <w:sz w:val="22"/>
          <w:szCs w:val="22"/>
        </w:rPr>
      </w:pPr>
      <w:r w:rsidRPr="00373060">
        <w:rPr>
          <w:rFonts w:ascii="SariPl Light" w:hAnsi="SariPl Light"/>
          <w:bCs/>
          <w:i/>
          <w:color w:val="000000"/>
          <w:sz w:val="22"/>
          <w:szCs w:val="22"/>
        </w:rPr>
        <w:t>7. W Fundacji  Anny Dymnej „Mimo Wszystko” od dnia 01.01.2013 roku  funkcjonuje Ośrodek Terapeutyczno – Rehabilitacyjny „Dolina Słońca” – Oddział Radwanowice. Ośrodek nie posiada osobowości prawnej, od 2016 roku nie jest już jednostką  samobilansującą. W 2016 roku wystąpiło połączenie jednostek</w:t>
      </w:r>
      <w:r w:rsidR="0025334F" w:rsidRPr="00373060">
        <w:rPr>
          <w:rFonts w:ascii="SariPl Light" w:hAnsi="SariPl Light"/>
          <w:bCs/>
          <w:i/>
          <w:color w:val="000000"/>
          <w:sz w:val="22"/>
          <w:szCs w:val="22"/>
        </w:rPr>
        <w:t>; księgi Oddziału połączono z księgami Fundacji</w:t>
      </w:r>
      <w:r w:rsidRPr="00373060">
        <w:rPr>
          <w:rFonts w:ascii="SariPl Light" w:hAnsi="SariPl Light"/>
          <w:bCs/>
          <w:i/>
          <w:color w:val="000000"/>
          <w:sz w:val="22"/>
          <w:szCs w:val="22"/>
        </w:rPr>
        <w:t>.  Rachunkowość Oddziału w Radwanowicach jest zintegrowana  z księgami rachunkowymi  prowadzonymi przez Fundację Anny Dymnej ”Mimo Wszystko”. Oddział w Radwanowicach nie  prowadzi odrębnych ksiąg  rachunkowych ani też nie  sporządza odrębnego sprawozdania finansowego.</w:t>
      </w:r>
    </w:p>
    <w:p w14:paraId="2152FC7B" w14:textId="77777777" w:rsidR="00764060" w:rsidRPr="00373060" w:rsidRDefault="00764060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bCs/>
          <w:i/>
          <w:color w:val="000000"/>
          <w:sz w:val="22"/>
          <w:szCs w:val="22"/>
        </w:rPr>
      </w:pPr>
    </w:p>
    <w:p w14:paraId="07ACBA6A" w14:textId="77777777" w:rsidR="00764060" w:rsidRDefault="006B3C5A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bCs/>
          <w:i/>
          <w:color w:val="000000"/>
          <w:sz w:val="22"/>
          <w:szCs w:val="22"/>
        </w:rPr>
      </w:pPr>
      <w:r w:rsidRPr="00373060">
        <w:rPr>
          <w:rFonts w:ascii="SariPl Light" w:hAnsi="SariPl Light"/>
          <w:bCs/>
          <w:i/>
          <w:color w:val="000000"/>
          <w:sz w:val="22"/>
          <w:szCs w:val="22"/>
        </w:rPr>
        <w:t>8. Z dniem  16 grudnia 2014 roku utworzono w Fundacji   Oddział Fundacji Anny Dymnej „Mimo Wszystko” z siedzibą w Lubiatowie  ul. Spacerowa 38. W oddziale tym są prowadzone Warsztaty Terapii Zajęciowej. Rachunkowość Oddziału w Lubiatowie jest zintegrowana  z księgami rachunkowymi  prowadzonymi przez Fundację Anny Dymnej ”Mimo Wszystko”. Oddział w Lubiatowie nie  prowadzi odrębnych ksiąg  rachunkowych ani też nie  sporządza odrębnego sprawozdania finansowego.</w:t>
      </w:r>
    </w:p>
    <w:p w14:paraId="0878276D" w14:textId="77777777" w:rsidR="00925CAD" w:rsidRPr="00373060" w:rsidRDefault="00925CAD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bCs/>
          <w:i/>
          <w:color w:val="000000"/>
          <w:sz w:val="22"/>
          <w:szCs w:val="22"/>
        </w:rPr>
      </w:pPr>
    </w:p>
    <w:p w14:paraId="048D3131" w14:textId="77777777" w:rsidR="00764060" w:rsidRPr="00373060" w:rsidRDefault="006B3C5A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bCs/>
          <w:i/>
          <w:iCs/>
          <w:sz w:val="22"/>
          <w:szCs w:val="22"/>
        </w:rPr>
      </w:pPr>
      <w:r w:rsidRPr="00373060">
        <w:rPr>
          <w:rFonts w:ascii="SariPl Light" w:hAnsi="SariPl Light"/>
          <w:bCs/>
          <w:i/>
          <w:color w:val="000000"/>
          <w:sz w:val="22"/>
          <w:szCs w:val="22"/>
        </w:rPr>
        <w:t xml:space="preserve">9. </w:t>
      </w:r>
      <w:r w:rsidRPr="00373060">
        <w:rPr>
          <w:rFonts w:ascii="SariPl Light" w:hAnsi="SariPl Light"/>
          <w:bCs/>
          <w:i/>
          <w:iCs/>
          <w:sz w:val="22"/>
          <w:szCs w:val="22"/>
        </w:rPr>
        <w:t>Fundacja nie stosuje Rozporządzenia Ministra Finansów z dnia 12.12.2001 r. w sprawie szczegółowych zasad uznawania, metod wyceny, zakresu ujawniania i sposobu prezentacji instrumentów finansowych.</w:t>
      </w:r>
    </w:p>
    <w:p w14:paraId="37A4E38E" w14:textId="77777777" w:rsidR="00764060" w:rsidRPr="00373060" w:rsidRDefault="00764060" w:rsidP="00764060">
      <w:pPr>
        <w:autoSpaceDE/>
        <w:autoSpaceDN/>
        <w:spacing w:line="360" w:lineRule="auto"/>
        <w:ind w:left="720"/>
        <w:jc w:val="both"/>
        <w:rPr>
          <w:rFonts w:ascii="SariPl Light" w:hAnsi="SariPl Light"/>
          <w:bCs/>
          <w:i/>
          <w:iCs/>
          <w:sz w:val="22"/>
          <w:szCs w:val="22"/>
        </w:rPr>
      </w:pPr>
    </w:p>
    <w:p w14:paraId="4BBA8A00" w14:textId="77777777" w:rsidR="00E54B84" w:rsidRPr="00373060" w:rsidRDefault="00C122EF" w:rsidP="00E54B84">
      <w:pPr>
        <w:autoSpaceDE/>
        <w:autoSpaceDN/>
        <w:spacing w:line="360" w:lineRule="auto"/>
        <w:ind w:left="720"/>
        <w:jc w:val="both"/>
        <w:rPr>
          <w:rFonts w:ascii="SariPl Light" w:hAnsi="SariPl Light"/>
          <w:bCs/>
          <w:i/>
          <w:iCs/>
          <w:sz w:val="22"/>
          <w:szCs w:val="22"/>
        </w:rPr>
      </w:pPr>
      <w:r w:rsidRPr="00373060">
        <w:rPr>
          <w:rFonts w:ascii="SariPl Light" w:hAnsi="SariPl Light"/>
          <w:bCs/>
          <w:i/>
          <w:iCs/>
          <w:sz w:val="22"/>
          <w:szCs w:val="22"/>
        </w:rPr>
        <w:t>10. Fundacja nie nalicza podatku</w:t>
      </w:r>
      <w:r w:rsidR="006B3C5A" w:rsidRPr="00373060">
        <w:rPr>
          <w:rFonts w:ascii="SariPl Light" w:hAnsi="SariPl Light"/>
          <w:bCs/>
          <w:i/>
          <w:iCs/>
          <w:sz w:val="22"/>
          <w:szCs w:val="22"/>
        </w:rPr>
        <w:t xml:space="preserve"> odroczonego</w:t>
      </w:r>
      <w:r w:rsidR="00B207F1" w:rsidRPr="00373060">
        <w:rPr>
          <w:rFonts w:ascii="SariPl Light" w:hAnsi="SariPl Light"/>
          <w:bCs/>
          <w:i/>
          <w:iCs/>
          <w:sz w:val="22"/>
          <w:szCs w:val="22"/>
        </w:rPr>
        <w:t xml:space="preserve"> (z uwagi na fakt, że praktycznie nie płaci podatku dochodowego) </w:t>
      </w:r>
      <w:r w:rsidR="006B3C5A" w:rsidRPr="00373060">
        <w:rPr>
          <w:rFonts w:ascii="SariPl Light" w:hAnsi="SariPl Light"/>
          <w:bCs/>
          <w:i/>
          <w:iCs/>
          <w:sz w:val="22"/>
          <w:szCs w:val="22"/>
        </w:rPr>
        <w:t xml:space="preserve">i nie </w:t>
      </w:r>
      <w:r w:rsidR="00B207F1" w:rsidRPr="00373060">
        <w:rPr>
          <w:rFonts w:ascii="SariPl Light" w:hAnsi="SariPl Light"/>
          <w:bCs/>
          <w:i/>
          <w:iCs/>
          <w:sz w:val="22"/>
          <w:szCs w:val="22"/>
        </w:rPr>
        <w:t>wykorzystuje</w:t>
      </w:r>
      <w:r w:rsidR="006B3C5A" w:rsidRPr="00373060">
        <w:rPr>
          <w:rFonts w:ascii="SariPl Light" w:hAnsi="SariPl Light"/>
          <w:bCs/>
          <w:i/>
          <w:iCs/>
          <w:sz w:val="22"/>
          <w:szCs w:val="22"/>
        </w:rPr>
        <w:t xml:space="preserve"> leasingu.</w:t>
      </w:r>
    </w:p>
    <w:p w14:paraId="4E4D0834" w14:textId="77777777" w:rsidR="00E54B84" w:rsidRPr="00373060" w:rsidRDefault="00E54B84" w:rsidP="00E54B84">
      <w:pPr>
        <w:autoSpaceDE/>
        <w:autoSpaceDN/>
        <w:spacing w:line="360" w:lineRule="auto"/>
        <w:ind w:left="720"/>
        <w:jc w:val="both"/>
        <w:rPr>
          <w:rFonts w:ascii="SariPl Light" w:hAnsi="SariPl Light"/>
          <w:bCs/>
          <w:i/>
          <w:iCs/>
          <w:sz w:val="22"/>
          <w:szCs w:val="22"/>
        </w:rPr>
      </w:pPr>
    </w:p>
    <w:p w14:paraId="7C40836F" w14:textId="77777777" w:rsidR="00E54B84" w:rsidRPr="00373060" w:rsidRDefault="00374E4A" w:rsidP="00374E4A">
      <w:pPr>
        <w:autoSpaceDE/>
        <w:autoSpaceDN/>
        <w:spacing w:line="360" w:lineRule="auto"/>
        <w:jc w:val="both"/>
        <w:rPr>
          <w:rFonts w:ascii="SariPl Light" w:hAnsi="SariPl Light"/>
          <w:bCs/>
          <w:i/>
          <w:iCs/>
          <w:sz w:val="22"/>
          <w:szCs w:val="22"/>
        </w:rPr>
      </w:pPr>
      <w:r w:rsidRPr="00373060">
        <w:rPr>
          <w:rFonts w:ascii="SariPl Light" w:hAnsi="SariPl Light"/>
          <w:bCs/>
          <w:i/>
          <w:iCs/>
          <w:sz w:val="22"/>
          <w:szCs w:val="22"/>
        </w:rPr>
        <w:tab/>
        <w:t xml:space="preserve">11. </w:t>
      </w:r>
      <w:r w:rsidR="00E54B84" w:rsidRPr="00373060">
        <w:rPr>
          <w:rFonts w:ascii="SariPl Light" w:hAnsi="SariPl Light"/>
          <w:bCs/>
          <w:i/>
          <w:iCs/>
          <w:sz w:val="22"/>
          <w:szCs w:val="22"/>
        </w:rPr>
        <w:t>Z uwagi na char</w:t>
      </w:r>
      <w:r w:rsidRPr="00373060">
        <w:rPr>
          <w:rFonts w:ascii="SariPl Light" w:hAnsi="SariPl Light"/>
          <w:bCs/>
          <w:i/>
          <w:iCs/>
          <w:sz w:val="22"/>
          <w:szCs w:val="22"/>
        </w:rPr>
        <w:t xml:space="preserve">akter działalności oraz brak </w:t>
      </w:r>
      <w:r w:rsidR="00E54B84" w:rsidRPr="00373060">
        <w:rPr>
          <w:rFonts w:ascii="SariPl Light" w:hAnsi="SariPl Light"/>
          <w:bCs/>
          <w:i/>
          <w:iCs/>
          <w:sz w:val="22"/>
          <w:szCs w:val="22"/>
        </w:rPr>
        <w:t xml:space="preserve"> instrumentów finansowych środki </w:t>
      </w:r>
      <w:r w:rsidRPr="00373060">
        <w:rPr>
          <w:rFonts w:ascii="SariPl Light" w:hAnsi="SariPl Light"/>
          <w:bCs/>
          <w:i/>
          <w:iCs/>
          <w:sz w:val="22"/>
          <w:szCs w:val="22"/>
        </w:rPr>
        <w:tab/>
      </w:r>
      <w:r w:rsidR="00E54B84" w:rsidRPr="00373060">
        <w:rPr>
          <w:rFonts w:ascii="SariPl Light" w:hAnsi="SariPl Light"/>
          <w:bCs/>
          <w:i/>
          <w:iCs/>
          <w:sz w:val="22"/>
          <w:szCs w:val="22"/>
        </w:rPr>
        <w:t>pieniężne są związane z wysokim Funduszem własnym.</w:t>
      </w:r>
    </w:p>
    <w:p w14:paraId="51FF43A4" w14:textId="77777777" w:rsidR="00374E4A" w:rsidRPr="00373060" w:rsidRDefault="00374E4A" w:rsidP="00374E4A">
      <w:pPr>
        <w:autoSpaceDE/>
        <w:autoSpaceDN/>
        <w:spacing w:line="360" w:lineRule="auto"/>
        <w:jc w:val="both"/>
        <w:rPr>
          <w:rFonts w:ascii="SariPl Light" w:hAnsi="SariPl Light"/>
          <w:bCs/>
          <w:i/>
          <w:iCs/>
          <w:sz w:val="22"/>
          <w:szCs w:val="22"/>
        </w:rPr>
      </w:pPr>
    </w:p>
    <w:p w14:paraId="48D2D068" w14:textId="77777777" w:rsidR="00374E4A" w:rsidRPr="00373060" w:rsidRDefault="00374E4A" w:rsidP="00374E4A">
      <w:pPr>
        <w:autoSpaceDE/>
        <w:autoSpaceDN/>
        <w:spacing w:line="360" w:lineRule="auto"/>
        <w:jc w:val="both"/>
        <w:rPr>
          <w:rStyle w:val="Uwydatnienie"/>
          <w:rFonts w:ascii="SariPl Light" w:hAnsi="SariPl Light"/>
          <w:bCs/>
          <w:sz w:val="22"/>
          <w:szCs w:val="22"/>
        </w:rPr>
      </w:pPr>
      <w:r w:rsidRPr="00373060">
        <w:rPr>
          <w:rStyle w:val="Uwydatnienie"/>
          <w:rFonts w:ascii="SariPl Light" w:hAnsi="SariPl Light"/>
          <w:bCs/>
          <w:sz w:val="22"/>
          <w:szCs w:val="22"/>
        </w:rPr>
        <w:tab/>
      </w:r>
    </w:p>
    <w:p w14:paraId="5A91F9D9" w14:textId="77777777" w:rsidR="00AD1045" w:rsidRPr="00373060" w:rsidRDefault="00AD1045" w:rsidP="00374E4A">
      <w:pPr>
        <w:autoSpaceDE/>
        <w:autoSpaceDN/>
        <w:spacing w:line="360" w:lineRule="auto"/>
        <w:jc w:val="both"/>
        <w:rPr>
          <w:rStyle w:val="Uwydatnienie"/>
          <w:rFonts w:ascii="SariPl Light" w:hAnsi="SariPl Light"/>
          <w:bCs/>
          <w:sz w:val="22"/>
          <w:szCs w:val="22"/>
        </w:rPr>
      </w:pPr>
    </w:p>
    <w:p w14:paraId="2D2AF265" w14:textId="77777777" w:rsidR="009A4FE2" w:rsidRPr="00373060" w:rsidRDefault="00764060" w:rsidP="00F742E7">
      <w:pPr>
        <w:spacing w:line="360" w:lineRule="auto"/>
        <w:ind w:left="360"/>
        <w:jc w:val="center"/>
        <w:rPr>
          <w:rFonts w:ascii="SariPl Light" w:hAnsi="SariPl Light"/>
          <w:b/>
          <w:i/>
          <w:color w:val="000000"/>
          <w:sz w:val="22"/>
          <w:szCs w:val="22"/>
        </w:rPr>
      </w:pPr>
      <w:r w:rsidRPr="00373060">
        <w:rPr>
          <w:rFonts w:ascii="SariPl Light" w:hAnsi="SariPl Light"/>
          <w:b/>
          <w:i/>
          <w:color w:val="000000"/>
          <w:sz w:val="22"/>
          <w:szCs w:val="22"/>
        </w:rPr>
        <w:t>III. Rodzaje działalności  Fundacji:</w:t>
      </w:r>
    </w:p>
    <w:p w14:paraId="63A1CA21" w14:textId="77777777" w:rsidR="00764060" w:rsidRPr="00373060" w:rsidRDefault="00764060" w:rsidP="00764060">
      <w:pPr>
        <w:spacing w:line="360" w:lineRule="auto"/>
        <w:ind w:left="360"/>
        <w:jc w:val="both"/>
        <w:rPr>
          <w:rFonts w:ascii="SariPl Light" w:hAnsi="SariPl Light"/>
          <w:i/>
          <w:color w:val="000000"/>
          <w:sz w:val="22"/>
          <w:szCs w:val="22"/>
        </w:rPr>
      </w:pPr>
    </w:p>
    <w:p w14:paraId="50D45218" w14:textId="77777777" w:rsidR="009A4FE2" w:rsidRPr="00373060" w:rsidRDefault="009A4FE2" w:rsidP="00764060">
      <w:pPr>
        <w:autoSpaceDE/>
        <w:autoSpaceDN/>
        <w:spacing w:line="360" w:lineRule="auto"/>
        <w:ind w:left="360"/>
        <w:jc w:val="both"/>
        <w:rPr>
          <w:rFonts w:ascii="SariPl Light" w:eastAsia="GulimChe" w:hAnsi="SariPl Light"/>
          <w:b/>
          <w:i/>
          <w:sz w:val="22"/>
          <w:szCs w:val="22"/>
        </w:rPr>
      </w:pPr>
      <w:r w:rsidRPr="00373060">
        <w:rPr>
          <w:rFonts w:ascii="SariPl Light" w:eastAsia="GulimChe" w:hAnsi="SariPl Light"/>
          <w:b/>
          <w:i/>
          <w:sz w:val="22"/>
          <w:szCs w:val="22"/>
        </w:rPr>
        <w:t>Poniżej zamieszczamy prezentację obszarów działalności</w:t>
      </w:r>
      <w:r w:rsidR="00764060" w:rsidRPr="00373060">
        <w:rPr>
          <w:rFonts w:ascii="SariPl Light" w:eastAsia="GulimChe" w:hAnsi="SariPl Light"/>
          <w:b/>
          <w:i/>
          <w:sz w:val="22"/>
          <w:szCs w:val="22"/>
        </w:rPr>
        <w:t xml:space="preserve">   </w:t>
      </w:r>
      <w:r w:rsidRPr="00373060">
        <w:rPr>
          <w:rFonts w:ascii="SariPl Light" w:eastAsia="GulimChe" w:hAnsi="SariPl Light"/>
          <w:b/>
          <w:i/>
          <w:sz w:val="22"/>
          <w:szCs w:val="22"/>
        </w:rPr>
        <w:t xml:space="preserve">statutowej </w:t>
      </w:r>
      <w:r w:rsidR="00A852B7" w:rsidRPr="00373060">
        <w:rPr>
          <w:rFonts w:ascii="SariPl Light" w:eastAsia="GulimChe" w:hAnsi="SariPl Light"/>
          <w:b/>
          <w:i/>
          <w:sz w:val="22"/>
          <w:szCs w:val="22"/>
        </w:rPr>
        <w:t>nieodpłatnej</w:t>
      </w:r>
      <w:r w:rsidRPr="00373060">
        <w:rPr>
          <w:rFonts w:ascii="SariPl Light" w:eastAsia="GulimChe" w:hAnsi="SariPl Light"/>
          <w:b/>
          <w:i/>
          <w:sz w:val="22"/>
          <w:szCs w:val="22"/>
        </w:rPr>
        <w:t xml:space="preserve"> Fundacji :</w:t>
      </w:r>
    </w:p>
    <w:p w14:paraId="7C5E3117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</w:p>
    <w:p w14:paraId="448E3F68" w14:textId="77777777" w:rsidR="009A4FE2" w:rsidRPr="00373060" w:rsidRDefault="009A4FE2" w:rsidP="003A1C3E">
      <w:pPr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Ośrodek Terapeutyczno-Rehabilitacyjny „Dolina Słońca”:</w:t>
      </w:r>
    </w:p>
    <w:p w14:paraId="202362F5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-</w:t>
      </w:r>
      <w:r w:rsidR="00235A7F" w:rsidRPr="00373060">
        <w:rPr>
          <w:rFonts w:ascii="SariPl Light" w:eastAsia="GulimChe" w:hAnsi="SariPl Light"/>
          <w:i/>
          <w:sz w:val="22"/>
          <w:szCs w:val="22"/>
        </w:rPr>
        <w:t xml:space="preserve"> </w:t>
      </w:r>
      <w:r w:rsidRPr="00373060">
        <w:rPr>
          <w:rFonts w:ascii="SariPl Light" w:eastAsia="GulimChe" w:hAnsi="SariPl Light"/>
          <w:i/>
          <w:sz w:val="22"/>
          <w:szCs w:val="22"/>
        </w:rPr>
        <w:t>Warsztaty Terapii Artystycznej</w:t>
      </w:r>
    </w:p>
    <w:p w14:paraId="0898133F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-</w:t>
      </w:r>
      <w:r w:rsidR="00235A7F" w:rsidRPr="00373060">
        <w:rPr>
          <w:rFonts w:ascii="SariPl Light" w:eastAsia="GulimChe" w:hAnsi="SariPl Light"/>
          <w:i/>
          <w:sz w:val="22"/>
          <w:szCs w:val="22"/>
        </w:rPr>
        <w:t xml:space="preserve"> </w:t>
      </w:r>
      <w:r w:rsidRPr="00373060">
        <w:rPr>
          <w:rFonts w:ascii="SariPl Light" w:eastAsia="GulimChe" w:hAnsi="SariPl Light"/>
          <w:i/>
          <w:sz w:val="22"/>
          <w:szCs w:val="22"/>
        </w:rPr>
        <w:t>Oddział Dzienny Psychiatryczno-Rehabilitacyjny</w:t>
      </w:r>
    </w:p>
    <w:p w14:paraId="4D26FAE1" w14:textId="77777777" w:rsidR="00235A7F" w:rsidRPr="00373060" w:rsidRDefault="00235A7F" w:rsidP="003A1C3E">
      <w:pPr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Oddział Lubiatowo:</w:t>
      </w:r>
    </w:p>
    <w:p w14:paraId="6B735CE8" w14:textId="77777777" w:rsidR="009A4FE2" w:rsidRPr="00373060" w:rsidRDefault="00235A7F" w:rsidP="00235A7F">
      <w:pPr>
        <w:autoSpaceDE/>
        <w:autoSpaceDN/>
        <w:spacing w:line="360" w:lineRule="auto"/>
        <w:ind w:left="360" w:firstLine="349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 xml:space="preserve">-  </w:t>
      </w:r>
      <w:r w:rsidR="009A4FE2" w:rsidRPr="00373060">
        <w:rPr>
          <w:rFonts w:ascii="SariPl Light" w:eastAsia="GulimChe" w:hAnsi="SariPl Light"/>
          <w:i/>
          <w:sz w:val="22"/>
          <w:szCs w:val="22"/>
        </w:rPr>
        <w:t>Warsztaty Terapii Zajęciowej w Lubiatowie.</w:t>
      </w:r>
    </w:p>
    <w:p w14:paraId="43C021F3" w14:textId="77777777" w:rsidR="009A4FE2" w:rsidRPr="00373060" w:rsidRDefault="009A4FE2" w:rsidP="003A1C3E">
      <w:pPr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Biuro Fundacji (Admininstarcja) a w nim:</w:t>
      </w:r>
    </w:p>
    <w:p w14:paraId="3CE32FE2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- Dział Pomocy.</w:t>
      </w:r>
    </w:p>
    <w:p w14:paraId="72B0CB50" w14:textId="77777777" w:rsidR="009A4FE2" w:rsidRPr="00373060" w:rsidRDefault="00C122EF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- Dział Komunikacji</w:t>
      </w:r>
      <w:r w:rsidR="009A4FE2" w:rsidRPr="00373060">
        <w:rPr>
          <w:rFonts w:ascii="SariPl Light" w:eastAsia="GulimChe" w:hAnsi="SariPl Light"/>
          <w:i/>
          <w:sz w:val="22"/>
          <w:szCs w:val="22"/>
        </w:rPr>
        <w:t>.</w:t>
      </w:r>
    </w:p>
    <w:p w14:paraId="0374B094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- Dział PR.</w:t>
      </w:r>
    </w:p>
    <w:p w14:paraId="2EA6E2A0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- Dział Księgowo-Finansowy, Kadry.</w:t>
      </w:r>
    </w:p>
    <w:p w14:paraId="5350EB31" w14:textId="77777777" w:rsidR="009A4FE2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- Dział Wolontariatu/ Biuro Młodych.</w:t>
      </w:r>
    </w:p>
    <w:p w14:paraId="2CD5414E" w14:textId="77777777" w:rsidR="002541BA" w:rsidRDefault="002541BA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</w:p>
    <w:p w14:paraId="0C37218F" w14:textId="77777777" w:rsidR="002541BA" w:rsidRPr="00373060" w:rsidRDefault="002541BA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</w:p>
    <w:p w14:paraId="625B9330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</w:p>
    <w:p w14:paraId="6E2A70DA" w14:textId="77777777" w:rsidR="009A4FE2" w:rsidRPr="00373060" w:rsidRDefault="009A4FE2" w:rsidP="003A1C3E">
      <w:pPr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ascii="SariPl Light" w:eastAsia="GulimChe" w:hAnsi="SariPl Light"/>
          <w:b/>
          <w:i/>
          <w:sz w:val="22"/>
          <w:szCs w:val="22"/>
        </w:rPr>
      </w:pPr>
      <w:r w:rsidRPr="00373060">
        <w:rPr>
          <w:rFonts w:ascii="SariPl Light" w:eastAsia="GulimChe" w:hAnsi="SariPl Light"/>
          <w:b/>
          <w:i/>
          <w:sz w:val="22"/>
          <w:szCs w:val="22"/>
        </w:rPr>
        <w:t>Ośrodek Terapeutyczno-Rehabilitacyjny „Dolina Słońca”</w:t>
      </w:r>
    </w:p>
    <w:p w14:paraId="6D3841EB" w14:textId="77777777" w:rsidR="009A4FE2" w:rsidRPr="00373060" w:rsidRDefault="009A4FE2" w:rsidP="00764060">
      <w:pPr>
        <w:autoSpaceDE/>
        <w:autoSpaceDN/>
        <w:spacing w:line="360" w:lineRule="auto"/>
        <w:ind w:left="360"/>
        <w:jc w:val="both"/>
        <w:rPr>
          <w:rFonts w:ascii="SariPl Light" w:eastAsia="GulimChe" w:hAnsi="SariPl Light"/>
          <w:i/>
          <w:sz w:val="22"/>
          <w:szCs w:val="22"/>
        </w:rPr>
      </w:pPr>
    </w:p>
    <w:p w14:paraId="2245D5C6" w14:textId="77777777" w:rsidR="005678D1" w:rsidRDefault="009A4FE2" w:rsidP="003613C6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W Radwanowicach pod Krakowem Fundacja, wybudowała, organizuje i prowadzi Ośrodek Terapeutyczno</w:t>
      </w:r>
      <w:r w:rsidR="00235A7F" w:rsidRPr="00373060">
        <w:rPr>
          <w:rFonts w:ascii="SariPl Light" w:eastAsia="GulimChe" w:hAnsi="SariPl Light"/>
          <w:i/>
          <w:sz w:val="22"/>
          <w:szCs w:val="22"/>
        </w:rPr>
        <w:t xml:space="preserve"> </w:t>
      </w:r>
      <w:r w:rsidRPr="00373060">
        <w:rPr>
          <w:rFonts w:ascii="SariPl Light" w:eastAsia="GulimChe" w:hAnsi="SariPl Light"/>
          <w:i/>
          <w:sz w:val="22"/>
          <w:szCs w:val="22"/>
        </w:rPr>
        <w:t>–</w:t>
      </w:r>
      <w:r w:rsidR="00235A7F" w:rsidRPr="00373060">
        <w:rPr>
          <w:rFonts w:ascii="SariPl Light" w:eastAsia="GulimChe" w:hAnsi="SariPl Light"/>
          <w:i/>
          <w:sz w:val="22"/>
          <w:szCs w:val="22"/>
        </w:rPr>
        <w:t>r</w:t>
      </w:r>
      <w:r w:rsidRPr="00373060">
        <w:rPr>
          <w:rFonts w:ascii="SariPl Light" w:eastAsia="GulimChe" w:hAnsi="SariPl Light"/>
          <w:i/>
          <w:sz w:val="22"/>
          <w:szCs w:val="22"/>
        </w:rPr>
        <w:t xml:space="preserve">ehabilitacyjny dla dorosłych osób z niepełnosprawnością intelektualną. </w:t>
      </w:r>
      <w:r w:rsidR="00A852B7" w:rsidRPr="00373060">
        <w:rPr>
          <w:rFonts w:ascii="SariPl Light" w:eastAsia="GulimChe" w:hAnsi="SariPl Light"/>
          <w:i/>
          <w:sz w:val="22"/>
          <w:szCs w:val="22"/>
        </w:rPr>
        <w:t xml:space="preserve">Od 2013 roku w Ośrodku Terapeutyczno-Rehabilitacyjnym „Dolina Słońca” jest prowadzony Oddział Dzienny Psychiatryczny Rehabilitacyjny w części finansowany z kontraktu z NFZ. </w:t>
      </w:r>
      <w:r w:rsidRPr="00373060">
        <w:rPr>
          <w:rFonts w:ascii="SariPl Light" w:eastAsia="GulimChe" w:hAnsi="SariPl Light"/>
          <w:i/>
          <w:sz w:val="22"/>
          <w:szCs w:val="22"/>
        </w:rPr>
        <w:t xml:space="preserve">Zatrudnieni terapeuci,  psycholodzy, instruktorzy, rehabilitanci, psychiatrzy, pielęgniarki, pracownicy fizyczni i administracyjni, każdego dnia starają się aby osoby, którymi się opiekują czuły się najlepiej jak to możliwe. Jesteśmy wdzięczni wszystkim darczyńcom, którzy nas wspierają i dzięki nim możemy się coraz lepiej opiekować osobami niepełnosprawnymi intelektualnie, mieszkańcami domów opieki, a także osobami, które mają swoje rodzinne domy.  Dolina słońca jest w pełni wyposażona i na co dzień korzysta z niej blisko 200 osób z różnych organizacji pozarządowych. </w:t>
      </w:r>
      <w:r w:rsidR="00235A7F" w:rsidRPr="00373060">
        <w:rPr>
          <w:rFonts w:ascii="SariPl Light" w:eastAsia="GulimChe" w:hAnsi="SariPl Light"/>
          <w:i/>
          <w:sz w:val="22"/>
          <w:szCs w:val="22"/>
        </w:rPr>
        <w:t>W 201</w:t>
      </w:r>
      <w:r w:rsidR="003613C6" w:rsidRPr="00373060">
        <w:rPr>
          <w:rFonts w:ascii="SariPl Light" w:eastAsia="GulimChe" w:hAnsi="SariPl Light"/>
          <w:i/>
          <w:sz w:val="22"/>
          <w:szCs w:val="22"/>
        </w:rPr>
        <w:t>8</w:t>
      </w:r>
      <w:r w:rsidR="00235A7F" w:rsidRPr="00373060">
        <w:rPr>
          <w:rFonts w:ascii="SariPl Light" w:eastAsia="GulimChe" w:hAnsi="SariPl Light"/>
          <w:i/>
          <w:sz w:val="22"/>
          <w:szCs w:val="22"/>
        </w:rPr>
        <w:t xml:space="preserve"> w Ośrodku </w:t>
      </w:r>
      <w:r w:rsidR="009355B6" w:rsidRPr="00373060">
        <w:rPr>
          <w:rFonts w:ascii="SariPl Light" w:eastAsia="GulimChe" w:hAnsi="SariPl Light"/>
          <w:i/>
          <w:sz w:val="22"/>
          <w:szCs w:val="22"/>
        </w:rPr>
        <w:t>poza świadczeniami Oddziału Dziennego Psychiatrycznego Rehabilitacyjnego z</w:t>
      </w:r>
      <w:r w:rsidR="00235A7F" w:rsidRPr="00373060">
        <w:rPr>
          <w:rFonts w:ascii="SariPl Light" w:eastAsia="GulimChe" w:hAnsi="SariPl Light"/>
          <w:i/>
          <w:sz w:val="22"/>
          <w:szCs w:val="22"/>
        </w:rPr>
        <w:t>realizowane był</w:t>
      </w:r>
      <w:r w:rsidR="009355B6" w:rsidRPr="00373060">
        <w:rPr>
          <w:rFonts w:ascii="SariPl Light" w:eastAsia="GulimChe" w:hAnsi="SariPl Light"/>
          <w:i/>
          <w:sz w:val="22"/>
          <w:szCs w:val="22"/>
        </w:rPr>
        <w:t xml:space="preserve"> w nim projekt</w:t>
      </w:r>
      <w:r w:rsidR="003613C6" w:rsidRPr="00373060">
        <w:rPr>
          <w:rFonts w:ascii="SariPl Light" w:eastAsia="GulimChe" w:hAnsi="SariPl Light"/>
          <w:i/>
          <w:sz w:val="22"/>
          <w:szCs w:val="22"/>
        </w:rPr>
        <w:t xml:space="preserve"> pn.</w:t>
      </w:r>
      <w:r w:rsidR="009355B6" w:rsidRPr="00373060">
        <w:rPr>
          <w:rFonts w:ascii="SariPl Light" w:eastAsia="GulimChe" w:hAnsi="SariPl Light"/>
          <w:i/>
          <w:sz w:val="22"/>
          <w:szCs w:val="22"/>
        </w:rPr>
        <w:t xml:space="preserve"> Warsztaty Terapii Artystycznej</w:t>
      </w:r>
      <w:r w:rsidR="003613C6" w:rsidRPr="00373060">
        <w:rPr>
          <w:rFonts w:ascii="SariPl Light" w:eastAsia="GulimChe" w:hAnsi="SariPl Light"/>
          <w:i/>
          <w:sz w:val="22"/>
          <w:szCs w:val="22"/>
        </w:rPr>
        <w:t>.</w:t>
      </w:r>
    </w:p>
    <w:p w14:paraId="6C26DB14" w14:textId="77777777" w:rsidR="00373060" w:rsidRPr="00373060" w:rsidRDefault="00373060" w:rsidP="003613C6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</w:p>
    <w:p w14:paraId="29AF796A" w14:textId="77777777" w:rsidR="009A4FE2" w:rsidRPr="00373060" w:rsidRDefault="00235A7F" w:rsidP="003A1C3E">
      <w:pPr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b/>
          <w:i/>
          <w:sz w:val="22"/>
          <w:szCs w:val="22"/>
        </w:rPr>
        <w:t>Oddział Lubiatowo (</w:t>
      </w:r>
      <w:r w:rsidR="009A4FE2" w:rsidRPr="00373060">
        <w:rPr>
          <w:rFonts w:ascii="SariPl Light" w:eastAsia="GulimChe" w:hAnsi="SariPl Light"/>
          <w:b/>
          <w:i/>
          <w:sz w:val="22"/>
          <w:szCs w:val="22"/>
        </w:rPr>
        <w:t>Warsztat Terapii Zajęciowej</w:t>
      </w:r>
      <w:r w:rsidRPr="00373060">
        <w:rPr>
          <w:rFonts w:ascii="SariPl Light" w:eastAsia="GulimChe" w:hAnsi="SariPl Light"/>
          <w:b/>
          <w:i/>
          <w:sz w:val="22"/>
          <w:szCs w:val="22"/>
        </w:rPr>
        <w:t>)</w:t>
      </w:r>
    </w:p>
    <w:p w14:paraId="4BD1A7C1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  <w:highlight w:val="yellow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Na terenie otrzymanym na podstawie umowy użytkowania, gdzie kiedyś znajdowała się jednostka wojsk rakietowych - Fundacja wybudowała dla osób niepełnosprawnych z gminy Choczewo i okolic Warsztat Terapii Zajęciowej.</w:t>
      </w:r>
    </w:p>
    <w:p w14:paraId="451D858F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hAnsi="SariPl Light" w:cs="Times New Roman"/>
          <w:i/>
          <w:sz w:val="22"/>
          <w:szCs w:val="22"/>
        </w:rPr>
      </w:pPr>
      <w:r w:rsidRPr="00373060">
        <w:rPr>
          <w:rFonts w:ascii="SariPl Light" w:hAnsi="SariPl Light" w:cs="Times New Roman"/>
          <w:i/>
          <w:sz w:val="22"/>
          <w:szCs w:val="22"/>
        </w:rPr>
        <w:t xml:space="preserve">Warsztat Terapii Zajęciowej w Lubiatowie rozpoczął działalność 16 grudnia 2014 roku. Jest placówką </w:t>
      </w:r>
      <w:r w:rsidR="002F54DB">
        <w:rPr>
          <w:rFonts w:ascii="SariPl Light" w:hAnsi="SariPl Light" w:cs="Times New Roman"/>
          <w:i/>
          <w:sz w:val="22"/>
          <w:szCs w:val="22"/>
        </w:rPr>
        <w:t>pobytu dziennego na razie dla 25</w:t>
      </w:r>
      <w:r w:rsidRPr="00373060">
        <w:rPr>
          <w:rFonts w:ascii="SariPl Light" w:hAnsi="SariPl Light" w:cs="Times New Roman"/>
          <w:i/>
          <w:sz w:val="22"/>
          <w:szCs w:val="22"/>
        </w:rPr>
        <w:t xml:space="preserve"> podopiecznych z gminy Choczewo w wieku od 22 do 52 lat. Warsztat jest czynny w godzinach 8-16. Czas trwania zajęć to 35 godzin tygodniowo od poniedziałku do piątku -7 godzin dziennie. </w:t>
      </w:r>
    </w:p>
    <w:p w14:paraId="18998EC0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hAnsi="SariPl Light" w:cs="Times New Roman"/>
          <w:i/>
          <w:sz w:val="22"/>
          <w:szCs w:val="22"/>
        </w:rPr>
      </w:pPr>
      <w:r w:rsidRPr="00373060">
        <w:rPr>
          <w:rFonts w:ascii="SariPl Light" w:hAnsi="SariPl Light" w:cs="Times New Roman"/>
          <w:i/>
          <w:sz w:val="22"/>
          <w:szCs w:val="22"/>
        </w:rPr>
        <w:t>Zajęcia mają na celu rehabilitację społeczną i zawodową zmierzającą do poprawy funkcjonowania każdego uczestnika  i odbywają się w czterech grupach terapeutycznych:</w:t>
      </w:r>
    </w:p>
    <w:p w14:paraId="56062062" w14:textId="77777777" w:rsidR="009A4FE2" w:rsidRPr="00373060" w:rsidRDefault="009A4FE2" w:rsidP="003A1C3E">
      <w:pPr>
        <w:widowControl w:val="0"/>
        <w:numPr>
          <w:ilvl w:val="0"/>
          <w:numId w:val="11"/>
        </w:numPr>
        <w:suppressAutoHyphens/>
        <w:autoSpaceDE/>
        <w:autoSpaceDN/>
        <w:spacing w:line="360" w:lineRule="auto"/>
        <w:jc w:val="both"/>
        <w:textAlignment w:val="baseline"/>
        <w:rPr>
          <w:rFonts w:ascii="SariPl Light" w:hAnsi="SariPl Light" w:cs="Times New Roman"/>
          <w:i/>
          <w:sz w:val="22"/>
          <w:szCs w:val="22"/>
        </w:rPr>
      </w:pPr>
      <w:r w:rsidRPr="00373060">
        <w:rPr>
          <w:rFonts w:ascii="SariPl Light" w:hAnsi="SariPl Light" w:cs="Times New Roman"/>
          <w:bCs/>
          <w:i/>
          <w:kern w:val="3"/>
          <w:sz w:val="22"/>
          <w:szCs w:val="22"/>
          <w:lang w:bidi="hi-IN"/>
        </w:rPr>
        <w:t>„</w:t>
      </w:r>
      <w:r w:rsidR="0023327B" w:rsidRPr="00373060">
        <w:rPr>
          <w:rFonts w:ascii="SariPl Light" w:hAnsi="SariPl Light" w:cs="Times New Roman"/>
          <w:bCs/>
          <w:i/>
          <w:kern w:val="3"/>
          <w:sz w:val="22"/>
          <w:szCs w:val="22"/>
          <w:lang w:bidi="hi-IN"/>
        </w:rPr>
        <w:t>przyrodniczo-gospodarcza</w:t>
      </w:r>
      <w:r w:rsidRPr="00373060">
        <w:rPr>
          <w:rFonts w:ascii="SariPl Light" w:hAnsi="SariPl Light" w:cs="Times New Roman"/>
          <w:bCs/>
          <w:i/>
          <w:kern w:val="3"/>
          <w:sz w:val="22"/>
          <w:szCs w:val="22"/>
          <w:lang w:bidi="hi-IN"/>
        </w:rPr>
        <w:t xml:space="preserve">” </w:t>
      </w:r>
      <w:r w:rsidRPr="00373060">
        <w:rPr>
          <w:rFonts w:ascii="SariPl Light" w:eastAsia="Times New Roman CE" w:hAnsi="SariPl Light" w:cs="Times New Roman"/>
          <w:i/>
          <w:kern w:val="3"/>
          <w:sz w:val="22"/>
          <w:szCs w:val="22"/>
          <w:lang w:eastAsia="zh-CN" w:bidi="hi-IN"/>
        </w:rPr>
        <w:t xml:space="preserve"> </w:t>
      </w:r>
    </w:p>
    <w:p w14:paraId="44153820" w14:textId="77777777" w:rsidR="009A4FE2" w:rsidRPr="00373060" w:rsidRDefault="009A4FE2" w:rsidP="003A1C3E">
      <w:pPr>
        <w:widowControl w:val="0"/>
        <w:numPr>
          <w:ilvl w:val="0"/>
          <w:numId w:val="11"/>
        </w:numPr>
        <w:suppressAutoHyphens/>
        <w:overflowPunct w:val="0"/>
        <w:autoSpaceDE/>
        <w:autoSpaceDN/>
        <w:spacing w:line="360" w:lineRule="auto"/>
        <w:jc w:val="both"/>
        <w:textAlignment w:val="baseline"/>
        <w:rPr>
          <w:rFonts w:ascii="SariPl Light" w:hAnsi="SariPl Light" w:cs="Times New Roman"/>
          <w:i/>
          <w:sz w:val="22"/>
          <w:szCs w:val="22"/>
        </w:rPr>
      </w:pPr>
      <w:r w:rsidRPr="00373060">
        <w:rPr>
          <w:rFonts w:ascii="SariPl Light" w:hAnsi="SariPl Light" w:cs="Times New Roman"/>
          <w:bCs/>
          <w:i/>
          <w:kern w:val="3"/>
          <w:sz w:val="22"/>
          <w:szCs w:val="22"/>
          <w:lang w:bidi="hi-IN"/>
        </w:rPr>
        <w:t xml:space="preserve">„rękodzieło”  </w:t>
      </w:r>
    </w:p>
    <w:p w14:paraId="7D170C5F" w14:textId="77777777" w:rsidR="009A4FE2" w:rsidRPr="00373060" w:rsidRDefault="009A4FE2" w:rsidP="003A1C3E">
      <w:pPr>
        <w:widowControl w:val="0"/>
        <w:numPr>
          <w:ilvl w:val="0"/>
          <w:numId w:val="11"/>
        </w:numPr>
        <w:suppressAutoHyphens/>
        <w:overflowPunct w:val="0"/>
        <w:autoSpaceDE/>
        <w:autoSpaceDN/>
        <w:spacing w:line="360" w:lineRule="auto"/>
        <w:jc w:val="both"/>
        <w:textAlignment w:val="baseline"/>
        <w:rPr>
          <w:rFonts w:ascii="SariPl Light" w:hAnsi="SariPl Light" w:cs="Times New Roman"/>
          <w:i/>
          <w:sz w:val="22"/>
          <w:szCs w:val="22"/>
        </w:rPr>
      </w:pPr>
      <w:r w:rsidRPr="00373060">
        <w:rPr>
          <w:rFonts w:ascii="SariPl Light" w:hAnsi="SariPl Light" w:cs="Times New Roman"/>
          <w:bCs/>
          <w:i/>
          <w:kern w:val="3"/>
          <w:sz w:val="22"/>
          <w:szCs w:val="22"/>
          <w:lang w:bidi="hi-IN"/>
        </w:rPr>
        <w:t>„ceramiczno-papiernicza”</w:t>
      </w:r>
    </w:p>
    <w:p w14:paraId="7842962A" w14:textId="77777777" w:rsidR="009A4FE2" w:rsidRPr="00373060" w:rsidRDefault="009A4FE2" w:rsidP="003A1C3E">
      <w:pPr>
        <w:widowControl w:val="0"/>
        <w:numPr>
          <w:ilvl w:val="0"/>
          <w:numId w:val="11"/>
        </w:numPr>
        <w:suppressAutoHyphens/>
        <w:overflowPunct w:val="0"/>
        <w:autoSpaceDE/>
        <w:autoSpaceDN/>
        <w:spacing w:line="360" w:lineRule="auto"/>
        <w:jc w:val="both"/>
        <w:textAlignment w:val="baseline"/>
        <w:rPr>
          <w:rFonts w:ascii="SariPl Light" w:eastAsia="GulimChe" w:hAnsi="SariPl Light"/>
          <w:b/>
          <w:i/>
          <w:sz w:val="22"/>
          <w:szCs w:val="22"/>
        </w:rPr>
      </w:pPr>
      <w:r w:rsidRPr="00373060">
        <w:rPr>
          <w:rFonts w:ascii="SariPl Light" w:hAnsi="SariPl Light" w:cs="Times New Roman"/>
          <w:bCs/>
          <w:i/>
          <w:sz w:val="22"/>
          <w:szCs w:val="22"/>
        </w:rPr>
        <w:t>„arteterapia”</w:t>
      </w:r>
    </w:p>
    <w:p w14:paraId="2D87BAA0" w14:textId="77777777" w:rsidR="00BD16E1" w:rsidRPr="00373060" w:rsidRDefault="00BD16E1" w:rsidP="003A1C3E">
      <w:pPr>
        <w:widowControl w:val="0"/>
        <w:numPr>
          <w:ilvl w:val="0"/>
          <w:numId w:val="11"/>
        </w:numPr>
        <w:suppressAutoHyphens/>
        <w:overflowPunct w:val="0"/>
        <w:autoSpaceDE/>
        <w:autoSpaceDN/>
        <w:spacing w:line="360" w:lineRule="auto"/>
        <w:jc w:val="both"/>
        <w:textAlignment w:val="baseline"/>
        <w:rPr>
          <w:rFonts w:ascii="SariPl Light" w:eastAsia="GulimChe" w:hAnsi="SariPl Light"/>
          <w:b/>
          <w:i/>
          <w:sz w:val="22"/>
          <w:szCs w:val="22"/>
        </w:rPr>
      </w:pPr>
      <w:r w:rsidRPr="00373060">
        <w:rPr>
          <w:rFonts w:ascii="SariPl Light" w:hAnsi="SariPl Light" w:cs="Times New Roman"/>
          <w:bCs/>
          <w:i/>
          <w:sz w:val="22"/>
          <w:szCs w:val="22"/>
        </w:rPr>
        <w:t>„terapia ruchowa”</w:t>
      </w:r>
    </w:p>
    <w:p w14:paraId="4B0F5F38" w14:textId="77777777" w:rsidR="009A4FE2" w:rsidRDefault="009A4FE2" w:rsidP="00764060">
      <w:pPr>
        <w:autoSpaceDE/>
        <w:autoSpaceDN/>
        <w:spacing w:line="360" w:lineRule="auto"/>
        <w:ind w:firstLine="708"/>
        <w:jc w:val="both"/>
        <w:rPr>
          <w:rFonts w:ascii="SariPl Light" w:eastAsia="GulimChe" w:hAnsi="SariPl Light"/>
          <w:b/>
          <w:i/>
          <w:sz w:val="22"/>
          <w:szCs w:val="22"/>
        </w:rPr>
      </w:pPr>
    </w:p>
    <w:p w14:paraId="0D75DA99" w14:textId="77777777" w:rsidR="00AE33FE" w:rsidRDefault="00AE33FE" w:rsidP="00764060">
      <w:pPr>
        <w:autoSpaceDE/>
        <w:autoSpaceDN/>
        <w:spacing w:line="360" w:lineRule="auto"/>
        <w:ind w:firstLine="708"/>
        <w:jc w:val="both"/>
        <w:rPr>
          <w:rFonts w:ascii="SariPl Light" w:eastAsia="GulimChe" w:hAnsi="SariPl Light"/>
          <w:b/>
          <w:i/>
          <w:sz w:val="22"/>
          <w:szCs w:val="22"/>
        </w:rPr>
      </w:pPr>
    </w:p>
    <w:p w14:paraId="7D4FD12E" w14:textId="77777777" w:rsidR="00AE33FE" w:rsidRDefault="00AE33FE" w:rsidP="00764060">
      <w:pPr>
        <w:autoSpaceDE/>
        <w:autoSpaceDN/>
        <w:spacing w:line="360" w:lineRule="auto"/>
        <w:ind w:firstLine="708"/>
        <w:jc w:val="both"/>
        <w:rPr>
          <w:rFonts w:ascii="SariPl Light" w:eastAsia="GulimChe" w:hAnsi="SariPl Light"/>
          <w:b/>
          <w:i/>
          <w:sz w:val="22"/>
          <w:szCs w:val="22"/>
        </w:rPr>
      </w:pPr>
    </w:p>
    <w:p w14:paraId="7A18DB5A" w14:textId="77777777" w:rsidR="00AE33FE" w:rsidRDefault="00AE33FE" w:rsidP="00764060">
      <w:pPr>
        <w:autoSpaceDE/>
        <w:autoSpaceDN/>
        <w:spacing w:line="360" w:lineRule="auto"/>
        <w:ind w:firstLine="708"/>
        <w:jc w:val="both"/>
        <w:rPr>
          <w:rFonts w:ascii="SariPl Light" w:eastAsia="GulimChe" w:hAnsi="SariPl Light"/>
          <w:b/>
          <w:i/>
          <w:sz w:val="22"/>
          <w:szCs w:val="22"/>
        </w:rPr>
      </w:pPr>
    </w:p>
    <w:p w14:paraId="26A3FF76" w14:textId="77777777" w:rsidR="00AE33FE" w:rsidRDefault="00AE33FE" w:rsidP="00764060">
      <w:pPr>
        <w:autoSpaceDE/>
        <w:autoSpaceDN/>
        <w:spacing w:line="360" w:lineRule="auto"/>
        <w:ind w:firstLine="708"/>
        <w:jc w:val="both"/>
        <w:rPr>
          <w:rFonts w:ascii="SariPl Light" w:eastAsia="GulimChe" w:hAnsi="SariPl Light"/>
          <w:b/>
          <w:i/>
          <w:sz w:val="22"/>
          <w:szCs w:val="22"/>
        </w:rPr>
      </w:pPr>
    </w:p>
    <w:p w14:paraId="7C8C1DC4" w14:textId="77777777" w:rsidR="00AE33FE" w:rsidRPr="00373060" w:rsidRDefault="00AE33FE" w:rsidP="00764060">
      <w:pPr>
        <w:autoSpaceDE/>
        <w:autoSpaceDN/>
        <w:spacing w:line="360" w:lineRule="auto"/>
        <w:ind w:firstLine="708"/>
        <w:jc w:val="both"/>
        <w:rPr>
          <w:rFonts w:ascii="SariPl Light" w:eastAsia="GulimChe" w:hAnsi="SariPl Light"/>
          <w:b/>
          <w:i/>
          <w:sz w:val="22"/>
          <w:szCs w:val="22"/>
        </w:rPr>
      </w:pPr>
    </w:p>
    <w:p w14:paraId="27C4D20B" w14:textId="77777777" w:rsidR="009A4FE2" w:rsidRPr="00373060" w:rsidRDefault="009A4FE2" w:rsidP="003A1C3E">
      <w:pPr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ascii="SariPl Light" w:eastAsia="GulimChe" w:hAnsi="SariPl Light"/>
          <w:b/>
          <w:i/>
          <w:sz w:val="22"/>
          <w:szCs w:val="22"/>
        </w:rPr>
      </w:pPr>
      <w:r w:rsidRPr="00373060">
        <w:rPr>
          <w:rFonts w:ascii="SariPl Light" w:eastAsia="GulimChe" w:hAnsi="SariPl Light"/>
          <w:b/>
          <w:i/>
          <w:sz w:val="22"/>
          <w:szCs w:val="22"/>
        </w:rPr>
        <w:t>Biuro Fundacji:</w:t>
      </w:r>
    </w:p>
    <w:p w14:paraId="44BABCA6" w14:textId="77777777" w:rsidR="006B3C5A" w:rsidRPr="00373060" w:rsidRDefault="006B3C5A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b/>
          <w:i/>
          <w:sz w:val="22"/>
          <w:szCs w:val="22"/>
        </w:rPr>
      </w:pPr>
    </w:p>
    <w:p w14:paraId="4AE3FF2D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b/>
          <w:i/>
          <w:sz w:val="22"/>
          <w:szCs w:val="22"/>
        </w:rPr>
      </w:pPr>
      <w:r w:rsidRPr="00373060">
        <w:rPr>
          <w:rFonts w:ascii="SariPl Light" w:eastAsia="GulimChe" w:hAnsi="SariPl Light"/>
          <w:b/>
          <w:i/>
          <w:sz w:val="22"/>
          <w:szCs w:val="22"/>
        </w:rPr>
        <w:t>-Dział Pomocy</w:t>
      </w:r>
    </w:p>
    <w:p w14:paraId="27C13724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Dział Pomocy Indywidualnej jest pierwszym miejscem, gdzie osoby potrzebujące wsparcia mogą uzyskać informacje o działalności fundacji, pozyskać informacje co trzeba zrobić, aby pomoc uzyskać lub gdzie się udać po pomoc, jeśli fundacja pomóc nie może. </w:t>
      </w:r>
    </w:p>
    <w:p w14:paraId="3A6D3918" w14:textId="77777777" w:rsidR="006B3C5A" w:rsidRPr="00373060" w:rsidRDefault="006B3C5A" w:rsidP="00764060">
      <w:p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</w:p>
    <w:p w14:paraId="0B341F78" w14:textId="72008267" w:rsidR="009A4FE2" w:rsidRPr="00373060" w:rsidRDefault="009A4FE2" w:rsidP="00764060">
      <w:pPr>
        <w:adjustRightInd w:val="0"/>
        <w:spacing w:line="360" w:lineRule="auto"/>
        <w:jc w:val="both"/>
        <w:rPr>
          <w:rFonts w:ascii="SariPl Light" w:hAnsi="SariPl Light"/>
          <w:bCs/>
          <w:i/>
          <w:sz w:val="22"/>
          <w:szCs w:val="22"/>
        </w:rPr>
      </w:pPr>
      <w:r w:rsidRPr="00373060">
        <w:rPr>
          <w:rFonts w:ascii="SariPl Light" w:hAnsi="SariPl Light"/>
          <w:b/>
          <w:bCs/>
          <w:i/>
          <w:sz w:val="22"/>
          <w:szCs w:val="22"/>
        </w:rPr>
        <w:t>Subkonta</w:t>
      </w:r>
      <w:r w:rsidRPr="00373060">
        <w:rPr>
          <w:rFonts w:ascii="SariPl Light" w:hAnsi="SariPl Light"/>
          <w:bCs/>
          <w:i/>
          <w:sz w:val="22"/>
          <w:szCs w:val="22"/>
        </w:rPr>
        <w:t xml:space="preserve"> prowadzone są dla osób niepełnosprawnych (</w:t>
      </w:r>
      <w:r w:rsidRPr="00373060">
        <w:rPr>
          <w:rFonts w:ascii="SariPl Light" w:eastAsia="SariPlLight" w:hAnsi="SariPl Light"/>
          <w:i/>
          <w:sz w:val="22"/>
          <w:szCs w:val="22"/>
        </w:rPr>
        <w:t>choroby wrodzone lub dysfunkcje nabyte w wyniku wypadków)</w:t>
      </w:r>
      <w:r w:rsidRPr="00373060">
        <w:rPr>
          <w:rFonts w:ascii="SariPl Light" w:hAnsi="SariPl Light"/>
          <w:bCs/>
          <w:i/>
          <w:sz w:val="22"/>
          <w:szCs w:val="22"/>
        </w:rPr>
        <w:t>, wymagających systematycznej i stałej rehabilitacji oraz leczenia</w:t>
      </w:r>
      <w:r w:rsidRPr="00373060">
        <w:rPr>
          <w:rFonts w:ascii="SariPl Light" w:eastAsia="SariPlLight" w:hAnsi="SariPl Light"/>
          <w:i/>
          <w:sz w:val="22"/>
          <w:szCs w:val="22"/>
        </w:rPr>
        <w:t xml:space="preserve">. </w:t>
      </w:r>
      <w:r w:rsidRPr="00373060">
        <w:rPr>
          <w:rFonts w:ascii="SariPl Light" w:hAnsi="SariPl Light"/>
          <w:bCs/>
          <w:i/>
          <w:sz w:val="22"/>
          <w:szCs w:val="22"/>
        </w:rPr>
        <w:t>W 201</w:t>
      </w:r>
      <w:r w:rsidR="00C342C0" w:rsidRPr="00373060">
        <w:rPr>
          <w:rFonts w:ascii="SariPl Light" w:hAnsi="SariPl Light"/>
          <w:bCs/>
          <w:i/>
          <w:sz w:val="22"/>
          <w:szCs w:val="22"/>
        </w:rPr>
        <w:t>8</w:t>
      </w:r>
      <w:r w:rsidRPr="00373060">
        <w:rPr>
          <w:rFonts w:ascii="SariPl Light" w:hAnsi="SariPl Light"/>
          <w:bCs/>
          <w:i/>
          <w:sz w:val="22"/>
          <w:szCs w:val="22"/>
        </w:rPr>
        <w:t xml:space="preserve"> roku fundacja prowadziła 1</w:t>
      </w:r>
      <w:r w:rsidR="002541BA">
        <w:rPr>
          <w:rFonts w:ascii="SariPl Light" w:hAnsi="SariPl Light"/>
          <w:bCs/>
          <w:i/>
          <w:sz w:val="22"/>
          <w:szCs w:val="22"/>
        </w:rPr>
        <w:t>50</w:t>
      </w:r>
      <w:r w:rsidRPr="00373060">
        <w:rPr>
          <w:rFonts w:ascii="SariPl Light" w:hAnsi="SariPl Light"/>
          <w:bCs/>
          <w:i/>
          <w:sz w:val="22"/>
          <w:szCs w:val="22"/>
        </w:rPr>
        <w:t xml:space="preserve"> subkont. Na każdym z kont przeprowadzono, w poszczególnych miesiącach, od kilku do kilku</w:t>
      </w:r>
      <w:r w:rsidR="00DA76C9" w:rsidRPr="00373060">
        <w:rPr>
          <w:rFonts w:ascii="SariPl Light" w:hAnsi="SariPl Light"/>
          <w:bCs/>
          <w:i/>
          <w:sz w:val="22"/>
          <w:szCs w:val="22"/>
        </w:rPr>
        <w:t xml:space="preserve">dziesięciu operacji finansowych, </w:t>
      </w:r>
      <w:r w:rsidRPr="00373060">
        <w:rPr>
          <w:rFonts w:ascii="SariPl Light" w:hAnsi="SariPl Light"/>
          <w:bCs/>
          <w:i/>
          <w:sz w:val="22"/>
          <w:szCs w:val="22"/>
        </w:rPr>
        <w:t>konsultacji z lekarzami, podpisywano umowy z rehabilitantami, pozyskiwano rabaty na leki, na leczenie, a także na usługi medyczne. Dzięki temu, kwoty które udało się w ciągu całego roku zgromadzić na subkontach, zostały wydatkowane jak najefektywniej.</w:t>
      </w:r>
      <w:r w:rsidR="006B3C5A" w:rsidRPr="00373060">
        <w:rPr>
          <w:rFonts w:ascii="SariPl Light" w:hAnsi="SariPl Light"/>
          <w:bCs/>
          <w:i/>
          <w:sz w:val="22"/>
          <w:szCs w:val="22"/>
        </w:rPr>
        <w:t xml:space="preserve">  Fundacja nie pobiera żadnych opłat za prowadzenie subkont.</w:t>
      </w:r>
    </w:p>
    <w:p w14:paraId="69A7F896" w14:textId="77777777" w:rsidR="006B3C5A" w:rsidRPr="00373060" w:rsidRDefault="006B3C5A" w:rsidP="00764060">
      <w:pPr>
        <w:adjustRightInd w:val="0"/>
        <w:spacing w:line="360" w:lineRule="auto"/>
        <w:jc w:val="both"/>
        <w:rPr>
          <w:rFonts w:ascii="SariPl Light" w:hAnsi="SariPl Light"/>
          <w:bCs/>
          <w:i/>
          <w:sz w:val="22"/>
          <w:szCs w:val="22"/>
        </w:rPr>
      </w:pPr>
    </w:p>
    <w:p w14:paraId="6BF882F5" w14:textId="77777777" w:rsidR="006B3C5A" w:rsidRPr="00373060" w:rsidRDefault="009A4FE2" w:rsidP="00764060">
      <w:pPr>
        <w:autoSpaceDE/>
        <w:autoSpaceDN/>
        <w:spacing w:line="360" w:lineRule="auto"/>
        <w:jc w:val="both"/>
        <w:rPr>
          <w:rFonts w:ascii="SariPl Light" w:hAnsi="SariPl Light"/>
          <w:bCs/>
          <w:i/>
          <w:sz w:val="22"/>
          <w:szCs w:val="22"/>
        </w:rPr>
      </w:pPr>
      <w:r w:rsidRPr="00373060">
        <w:rPr>
          <w:rFonts w:ascii="SariPl Light" w:hAnsi="SariPl Light"/>
          <w:b/>
          <w:bCs/>
          <w:i/>
          <w:sz w:val="22"/>
          <w:szCs w:val="22"/>
        </w:rPr>
        <w:t>Świadczenia finansowe i rzeczowe</w:t>
      </w:r>
      <w:r w:rsidRPr="00373060">
        <w:rPr>
          <w:rFonts w:ascii="SariPl Light" w:hAnsi="SariPl Light"/>
          <w:bCs/>
          <w:i/>
          <w:sz w:val="22"/>
          <w:szCs w:val="22"/>
        </w:rPr>
        <w:t xml:space="preserve"> udzielane przez Fundację polegają na dofinansowaniu lub sfinansowaniu zakupu: sprzętów rehabilitacyjnych, leczenia i operacji, rehabilitacji, transportu związanego z leczeniem i rehabilitacją, artykułów higienicznych, medycznych, turnusów</w:t>
      </w:r>
      <w:r w:rsidR="00DA76C9" w:rsidRPr="00373060">
        <w:rPr>
          <w:rFonts w:ascii="SariPl Light" w:hAnsi="SariPl Light"/>
          <w:bCs/>
          <w:i/>
          <w:sz w:val="22"/>
          <w:szCs w:val="22"/>
        </w:rPr>
        <w:t xml:space="preserve"> rehabilitacyjnych</w:t>
      </w:r>
      <w:r w:rsidRPr="00373060">
        <w:rPr>
          <w:rFonts w:ascii="SariPl Light" w:hAnsi="SariPl Light"/>
          <w:bCs/>
          <w:i/>
          <w:sz w:val="22"/>
          <w:szCs w:val="22"/>
        </w:rPr>
        <w:t xml:space="preserve">, artykułów niezbędnych do prawidłowego funkcjonowania oraz inne wydatki zgodne z celami statutowymi fundacji. Pomoc ta udzielana jest w formie: stypendium socjalnego, darowizny finansowej, pomocy rzeczowej. </w:t>
      </w:r>
    </w:p>
    <w:p w14:paraId="37C4E37F" w14:textId="77777777" w:rsidR="006B3C5A" w:rsidRPr="00373060" w:rsidRDefault="006B3C5A" w:rsidP="00764060">
      <w:pPr>
        <w:autoSpaceDE/>
        <w:autoSpaceDN/>
        <w:spacing w:line="360" w:lineRule="auto"/>
        <w:jc w:val="both"/>
        <w:rPr>
          <w:rFonts w:ascii="SariPl Light" w:hAnsi="SariPl Light"/>
          <w:bCs/>
          <w:i/>
          <w:sz w:val="22"/>
          <w:szCs w:val="22"/>
        </w:rPr>
      </w:pPr>
    </w:p>
    <w:p w14:paraId="17584798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hAnsi="SariPl Light"/>
          <w:bCs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 xml:space="preserve">Akademia Odnalezionych Nadziei – </w:t>
      </w:r>
      <w:r w:rsidRPr="00373060">
        <w:rPr>
          <w:rFonts w:ascii="SariPl Light" w:hAnsi="SariPl Light"/>
          <w:i/>
          <w:sz w:val="22"/>
          <w:szCs w:val="22"/>
        </w:rPr>
        <w:t>tutaj wsparciem</w:t>
      </w:r>
      <w:r w:rsidRPr="00373060">
        <w:rPr>
          <w:rFonts w:ascii="SariPl Light" w:hAnsi="SariPl Light"/>
          <w:b/>
          <w:i/>
          <w:sz w:val="22"/>
          <w:szCs w:val="22"/>
        </w:rPr>
        <w:t xml:space="preserve"> </w:t>
      </w:r>
      <w:r w:rsidRPr="00373060">
        <w:rPr>
          <w:rFonts w:ascii="SariPl Light" w:hAnsi="SariPl Light"/>
          <w:i/>
          <w:sz w:val="22"/>
          <w:szCs w:val="22"/>
        </w:rPr>
        <w:t>obejmowane są osoby niepełnosprawne, które chcą rozwijać swoje umiejętności i uzdolnienia, a nie posiadają do tego wystarczających środków. Dzięki Akademii Odnalezionych Nadziei finansowane są stypendia, zakup komputerów, pomocy naukowych, opłata czesnego w szkołach, na wyższych uczelniach – działania edukacyjne, które osobom niepełnosprawnym pomagają stać się ludźmi aktywnymi zarówno w sferze zawodowej, jak i społecznej.</w:t>
      </w:r>
    </w:p>
    <w:p w14:paraId="30BF5E7F" w14:textId="77777777" w:rsidR="006B3C5A" w:rsidRPr="00373060" w:rsidRDefault="009A4FE2" w:rsidP="00764060">
      <w:pPr>
        <w:autoSpaceDE/>
        <w:autoSpaceDN/>
        <w:spacing w:line="360" w:lineRule="auto"/>
        <w:jc w:val="both"/>
        <w:rPr>
          <w:rFonts w:ascii="SariPl Light" w:hAnsi="SariPl Light"/>
          <w:b/>
          <w:bCs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Fundacja, dla najbardziej potrzebujących rodzin, co roku w okresie Świąt Bożego Narodzenia przygotowuje paczki z żywnością. Dodatkowo udziela wsparcia poprzez pozyskanie sprzętu, pieluch, leków oraz innych, potrzebnych rzeczy.</w:t>
      </w:r>
      <w:r w:rsidRPr="00373060">
        <w:rPr>
          <w:rFonts w:ascii="SariPl Light" w:hAnsi="SariPl Light"/>
          <w:b/>
          <w:bCs/>
          <w:i/>
          <w:sz w:val="22"/>
          <w:szCs w:val="22"/>
        </w:rPr>
        <w:t xml:space="preserve"> </w:t>
      </w:r>
    </w:p>
    <w:p w14:paraId="38990488" w14:textId="77777777" w:rsidR="006B3C5A" w:rsidRPr="00373060" w:rsidRDefault="006B3C5A" w:rsidP="00764060">
      <w:p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  <w:shd w:val="clear" w:color="auto" w:fill="FFFFFF"/>
        </w:rPr>
      </w:pPr>
    </w:p>
    <w:p w14:paraId="614F9970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Pracownicy </w:t>
      </w:r>
      <w:r w:rsidR="0064015E" w:rsidRPr="00373060">
        <w:rPr>
          <w:rFonts w:ascii="SariPl Light" w:hAnsi="SariPl Light"/>
          <w:i/>
          <w:sz w:val="22"/>
          <w:szCs w:val="22"/>
        </w:rPr>
        <w:t>D</w:t>
      </w:r>
      <w:r w:rsidRPr="00373060">
        <w:rPr>
          <w:rFonts w:ascii="SariPl Light" w:hAnsi="SariPl Light"/>
          <w:i/>
          <w:sz w:val="22"/>
          <w:szCs w:val="22"/>
        </w:rPr>
        <w:t>ziału</w:t>
      </w:r>
      <w:r w:rsidR="0064015E" w:rsidRPr="00373060">
        <w:rPr>
          <w:rFonts w:ascii="SariPl Light" w:hAnsi="SariPl Light"/>
          <w:i/>
          <w:sz w:val="22"/>
          <w:szCs w:val="22"/>
        </w:rPr>
        <w:t xml:space="preserve"> Pomocy</w:t>
      </w:r>
      <w:r w:rsidRPr="00373060">
        <w:rPr>
          <w:rFonts w:ascii="SariPl Light" w:hAnsi="SariPl Light"/>
          <w:i/>
          <w:sz w:val="22"/>
          <w:szCs w:val="22"/>
        </w:rPr>
        <w:t xml:space="preserve"> biorą udział także w każdym projekcie specjalnym, który fundacja realizuje (stopień zaangażowania zależy od projektu), min. Festiwal Zaczarowanej Piosenki, Dni Integracji Zwyciężać Mimo Wszystko, Zaczarowane Radio Kraków, Festiwal Twórczości Teatralno-Muzycznej Albertiana, Kon</w:t>
      </w:r>
      <w:r w:rsidR="00346266" w:rsidRPr="00373060">
        <w:rPr>
          <w:rFonts w:ascii="SariPl Light" w:hAnsi="SariPl Light"/>
          <w:i/>
          <w:sz w:val="22"/>
          <w:szCs w:val="22"/>
        </w:rPr>
        <w:t>cert Charytatywny w Filharmonii, Ogólnopolski Konkurs Poezji „Słowa dobrze, że jesteście”.</w:t>
      </w:r>
    </w:p>
    <w:p w14:paraId="45BE5B31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Tutaj przygotowywane są też wnioski w sprawie wszelkich zbiórek publicznych, a także rozliczanie zbiórek publicznych.</w:t>
      </w:r>
    </w:p>
    <w:p w14:paraId="32BD4A28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hAnsi="SariPl Light"/>
          <w:bCs/>
          <w:i/>
          <w:sz w:val="22"/>
          <w:szCs w:val="22"/>
        </w:rPr>
      </w:pPr>
      <w:r w:rsidRPr="00373060">
        <w:rPr>
          <w:rFonts w:ascii="SariPl Light" w:hAnsi="SariPl Light"/>
          <w:bCs/>
          <w:i/>
          <w:sz w:val="22"/>
          <w:szCs w:val="22"/>
        </w:rPr>
        <w:t>Dział Pomocy zajmuje się także obsługą korespondencji.</w:t>
      </w:r>
    </w:p>
    <w:p w14:paraId="22D2B4D4" w14:textId="77777777" w:rsidR="00FC670D" w:rsidRPr="00373060" w:rsidRDefault="00FC670D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b/>
          <w:i/>
          <w:sz w:val="22"/>
          <w:szCs w:val="22"/>
        </w:rPr>
      </w:pPr>
    </w:p>
    <w:p w14:paraId="086FE9C2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b/>
          <w:i/>
          <w:sz w:val="22"/>
          <w:szCs w:val="22"/>
        </w:rPr>
        <w:t>- Dział Fundraisingu</w:t>
      </w:r>
      <w:r w:rsidRPr="00373060">
        <w:rPr>
          <w:rFonts w:ascii="SariPl Light" w:eastAsia="GulimChe" w:hAnsi="SariPl Light"/>
          <w:i/>
          <w:sz w:val="22"/>
          <w:szCs w:val="22"/>
        </w:rPr>
        <w:t xml:space="preserve"> </w:t>
      </w:r>
    </w:p>
    <w:p w14:paraId="4867688E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</w:p>
    <w:p w14:paraId="4222E873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 xml:space="preserve">Dział Fundraisingu to </w:t>
      </w:r>
      <w:r w:rsidR="008663DC" w:rsidRPr="00373060">
        <w:rPr>
          <w:rFonts w:ascii="SariPl Light" w:eastAsia="GulimChe" w:hAnsi="SariPl Light"/>
          <w:i/>
          <w:sz w:val="22"/>
          <w:szCs w:val="22"/>
        </w:rPr>
        <w:t xml:space="preserve">zespół </w:t>
      </w:r>
      <w:r w:rsidRPr="00373060">
        <w:rPr>
          <w:rFonts w:ascii="SariPl Light" w:eastAsia="GulimChe" w:hAnsi="SariPl Light"/>
          <w:i/>
          <w:sz w:val="22"/>
          <w:szCs w:val="22"/>
        </w:rPr>
        <w:t>os</w:t>
      </w:r>
      <w:r w:rsidR="008663DC" w:rsidRPr="00373060">
        <w:rPr>
          <w:rFonts w:ascii="SariPl Light" w:eastAsia="GulimChe" w:hAnsi="SariPl Light"/>
          <w:i/>
          <w:sz w:val="22"/>
          <w:szCs w:val="22"/>
        </w:rPr>
        <w:t>ób</w:t>
      </w:r>
      <w:r w:rsidRPr="00373060">
        <w:rPr>
          <w:rFonts w:ascii="SariPl Light" w:eastAsia="GulimChe" w:hAnsi="SariPl Light"/>
          <w:i/>
          <w:sz w:val="22"/>
          <w:szCs w:val="22"/>
        </w:rPr>
        <w:t xml:space="preserve">, które pozyskują dla podopiecznych Fundacji środki finansowe, różnego rodzaju usługi, darowizny rzeczowe, dbają o ich </w:t>
      </w:r>
      <w:r w:rsidR="009A11F1" w:rsidRPr="00373060">
        <w:rPr>
          <w:rFonts w:ascii="SariPl Light" w:eastAsia="GulimChe" w:hAnsi="SariPl Light"/>
          <w:i/>
          <w:sz w:val="22"/>
          <w:szCs w:val="22"/>
        </w:rPr>
        <w:t>re</w:t>
      </w:r>
      <w:r w:rsidRPr="00373060">
        <w:rPr>
          <w:rFonts w:ascii="SariPl Light" w:eastAsia="GulimChe" w:hAnsi="SariPl Light"/>
          <w:i/>
          <w:sz w:val="22"/>
          <w:szCs w:val="22"/>
        </w:rPr>
        <w:t xml:space="preserve">dystrybucję. Organizują także pomoc i wsparcie dla innych organizacji pozarządowych. Współorganizują z innymi organizacjami i firmami, konferencje, spotkania i wsparcie. Biorą udział we wszystkich ważnych działaniach Fundacji. Tutaj odbywa się kontrola procesów, które służą ochronie danych osobowych naszych podopiecznych i darczyńców. Pracownicy tego działu piszą do darczyńców, telefonują, wysyłają podziękowania zarówno dla darczyńców indywidualnych jak i dla firm. Współpracują przy tworzeniu  i aktualizowaniu stron internetowych naszej Fundacji, a także dbają o ich ciągły rozwój i podążanie z duchem czasów. Pracownicy działu FR poszukują nowych form pozyskiwania środków niezbędnych do prowadzenia działalności statutowej Fundacji. </w:t>
      </w:r>
    </w:p>
    <w:p w14:paraId="503C6DF3" w14:textId="77777777" w:rsidR="009A11F1" w:rsidRPr="00373060" w:rsidRDefault="009A11F1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Pracownicy Działu Fundraisingu biorą udział także w każdym projekcie specjalnym, który fundacja realizuje (stopień zaa</w:t>
      </w:r>
      <w:r w:rsidR="001A054D" w:rsidRPr="00373060">
        <w:rPr>
          <w:rFonts w:ascii="SariPl Light" w:hAnsi="SariPl Light"/>
          <w:i/>
          <w:sz w:val="22"/>
          <w:szCs w:val="22"/>
        </w:rPr>
        <w:t>ngażowania zależy od projektu)</w:t>
      </w:r>
      <w:r w:rsidR="00346266" w:rsidRPr="00373060">
        <w:rPr>
          <w:rFonts w:ascii="SariPl Light" w:hAnsi="SariPl Light"/>
          <w:i/>
          <w:sz w:val="22"/>
          <w:szCs w:val="22"/>
        </w:rPr>
        <w:t>, m in. min. Festiwal Zaczarowanej Piosenki, Dni Integracji Zwyciężać Mimo Wszystko, Zaczarowane Radio Kraków, Festiwal Twórczości Teatralno-Muzycznej Albertiana, Koncert Charytatywny w Filharmonii, Ogólnopolski Konkurs Poezji „Słowa dobrze, że jesteście”</w:t>
      </w:r>
      <w:r w:rsidR="001A054D" w:rsidRPr="00373060">
        <w:rPr>
          <w:rFonts w:ascii="SariPl Light" w:hAnsi="SariPl Light"/>
          <w:i/>
          <w:sz w:val="22"/>
          <w:szCs w:val="22"/>
        </w:rPr>
        <w:t>.</w:t>
      </w:r>
    </w:p>
    <w:p w14:paraId="3952EBE1" w14:textId="77777777" w:rsidR="009A4FE2" w:rsidRDefault="009A4FE2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</w:p>
    <w:p w14:paraId="30C1EE12" w14:textId="77777777" w:rsidR="00D3429D" w:rsidRDefault="00D3429D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</w:p>
    <w:p w14:paraId="1AD6E442" w14:textId="77777777" w:rsidR="00D3429D" w:rsidRPr="00373060" w:rsidRDefault="00D3429D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</w:p>
    <w:p w14:paraId="3D2FE018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b/>
          <w:i/>
          <w:sz w:val="22"/>
          <w:szCs w:val="22"/>
        </w:rPr>
        <w:t xml:space="preserve">-Dział </w:t>
      </w:r>
      <w:r w:rsidR="00C342C0" w:rsidRPr="00373060">
        <w:rPr>
          <w:rFonts w:ascii="SariPl Light" w:eastAsia="GulimChe" w:hAnsi="SariPl Light"/>
          <w:b/>
          <w:i/>
          <w:sz w:val="22"/>
          <w:szCs w:val="22"/>
        </w:rPr>
        <w:t>komunikacji</w:t>
      </w:r>
      <w:r w:rsidRPr="00373060">
        <w:rPr>
          <w:rFonts w:ascii="SariPl Light" w:eastAsia="GulimChe" w:hAnsi="SariPl Light"/>
          <w:b/>
          <w:i/>
          <w:sz w:val="22"/>
          <w:szCs w:val="22"/>
        </w:rPr>
        <w:t xml:space="preserve"> zewnętrznej i wewnętrznej </w:t>
      </w:r>
      <w:r w:rsidR="00C342C0" w:rsidRPr="00373060">
        <w:rPr>
          <w:rFonts w:ascii="SariPl Light" w:eastAsia="GulimChe" w:hAnsi="SariPl Light"/>
          <w:b/>
          <w:i/>
          <w:sz w:val="22"/>
          <w:szCs w:val="22"/>
        </w:rPr>
        <w:t>oraz</w:t>
      </w:r>
      <w:r w:rsidRPr="00373060">
        <w:rPr>
          <w:rFonts w:ascii="SariPl Light" w:eastAsia="GulimChe" w:hAnsi="SariPl Light"/>
          <w:i/>
          <w:sz w:val="22"/>
          <w:szCs w:val="22"/>
        </w:rPr>
        <w:t xml:space="preserve"> </w:t>
      </w:r>
      <w:r w:rsidRPr="00373060">
        <w:rPr>
          <w:rFonts w:ascii="SariPl Light" w:eastAsia="GulimChe" w:hAnsi="SariPl Light"/>
          <w:b/>
          <w:i/>
          <w:sz w:val="22"/>
          <w:szCs w:val="22"/>
        </w:rPr>
        <w:t>PR</w:t>
      </w:r>
      <w:r w:rsidRPr="00373060">
        <w:rPr>
          <w:rFonts w:ascii="SariPl Light" w:eastAsia="GulimChe" w:hAnsi="SariPl Light"/>
          <w:i/>
          <w:sz w:val="22"/>
          <w:szCs w:val="22"/>
        </w:rPr>
        <w:t xml:space="preserve"> </w:t>
      </w:r>
    </w:p>
    <w:p w14:paraId="70B4CBE3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i/>
          <w:sz w:val="22"/>
          <w:szCs w:val="22"/>
        </w:rPr>
      </w:pPr>
    </w:p>
    <w:p w14:paraId="62FEB521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Dział informacji zewnętrznej i wewnętrznej – PR to osoby, które zajmują się informowaniem o działaniach Fundacji. Opisują projekty, planują zasięg projektu i formy jego prezentowania. Każdego dnia zajmują się także pozyskiwaniem darmowych powierzchni reklamowych lub czasów antenowych. Dział PR stara się aby informacja, o osobach wymagających wsparcia i pomocy mogła dotrzeć do jak największej liczby odbiorców. Stara</w:t>
      </w:r>
      <w:r w:rsidR="00346266" w:rsidRPr="00373060">
        <w:rPr>
          <w:rFonts w:ascii="SariPl Light" w:eastAsia="GulimChe" w:hAnsi="SariPl Light"/>
          <w:i/>
          <w:sz w:val="22"/>
          <w:szCs w:val="22"/>
        </w:rPr>
        <w:t>ją</w:t>
      </w:r>
      <w:r w:rsidRPr="00373060">
        <w:rPr>
          <w:rFonts w:ascii="SariPl Light" w:eastAsia="GulimChe" w:hAnsi="SariPl Light"/>
          <w:i/>
          <w:sz w:val="22"/>
          <w:szCs w:val="22"/>
        </w:rPr>
        <w:t xml:space="preserve"> się informować społeczeństwo o potrzebach i sytuacji osób niepełnosprawnych.</w:t>
      </w:r>
      <w:r w:rsidR="00346266" w:rsidRPr="00373060">
        <w:rPr>
          <w:rFonts w:ascii="SariPl Light" w:eastAsia="GulimChe" w:hAnsi="SariPl Light"/>
          <w:i/>
          <w:sz w:val="22"/>
          <w:szCs w:val="22"/>
        </w:rPr>
        <w:t xml:space="preserve"> Fundacja</w:t>
      </w:r>
      <w:r w:rsidRPr="00373060">
        <w:rPr>
          <w:rFonts w:ascii="SariPl Light" w:eastAsia="GulimChe" w:hAnsi="SariPl Light"/>
          <w:i/>
          <w:sz w:val="22"/>
          <w:szCs w:val="22"/>
        </w:rPr>
        <w:t xml:space="preserve"> </w:t>
      </w:r>
      <w:r w:rsidR="00346266" w:rsidRPr="00373060">
        <w:rPr>
          <w:rFonts w:ascii="SariPl Light" w:eastAsia="GulimChe" w:hAnsi="SariPl Light"/>
          <w:i/>
          <w:sz w:val="22"/>
          <w:szCs w:val="22"/>
        </w:rPr>
        <w:t>p</w:t>
      </w:r>
      <w:r w:rsidRPr="00373060">
        <w:rPr>
          <w:rFonts w:ascii="SariPl Light" w:eastAsia="GulimChe" w:hAnsi="SariPl Light"/>
          <w:i/>
          <w:sz w:val="22"/>
          <w:szCs w:val="22"/>
        </w:rPr>
        <w:t xml:space="preserve">ełni także rolę edukacyjną w tej kwestii. </w:t>
      </w:r>
      <w:r w:rsidR="00346266" w:rsidRPr="00373060">
        <w:rPr>
          <w:rFonts w:ascii="SariPl Light" w:eastAsia="GulimChe" w:hAnsi="SariPl Light"/>
          <w:i/>
          <w:sz w:val="22"/>
          <w:szCs w:val="22"/>
        </w:rPr>
        <w:t xml:space="preserve">Dział PR także </w:t>
      </w:r>
      <w:r w:rsidRPr="00373060">
        <w:rPr>
          <w:rFonts w:ascii="SariPl Light" w:eastAsia="GulimChe" w:hAnsi="SariPl Light"/>
          <w:i/>
          <w:sz w:val="22"/>
          <w:szCs w:val="22"/>
        </w:rPr>
        <w:t>bierze udział w realizacji wszystkich zadań Fundacji</w:t>
      </w:r>
      <w:r w:rsidR="00702B28" w:rsidRPr="00373060">
        <w:rPr>
          <w:rFonts w:ascii="SariPl Light" w:hAnsi="SariPl Light"/>
          <w:i/>
          <w:sz w:val="22"/>
          <w:szCs w:val="22"/>
        </w:rPr>
        <w:t xml:space="preserve"> (stopień zaa</w:t>
      </w:r>
      <w:r w:rsidR="00346266" w:rsidRPr="00373060">
        <w:rPr>
          <w:rFonts w:ascii="SariPl Light" w:hAnsi="SariPl Light"/>
          <w:i/>
          <w:sz w:val="22"/>
          <w:szCs w:val="22"/>
        </w:rPr>
        <w:t>ngażowania zależy od projektu) m in. min. Festiwal Zaczarowanej Piosenki, Dni Integracji Zwyciężać Mimo Wszystko, Zaczarowane Radio Kraków, Festiwal Twórczości Teatralno-Muzycznej Albertiana, Koncert Charytatywny w Filharmonii, Ogólnopolski Konkurs Poezji „Słowa dobrze, że jesteście”.</w:t>
      </w:r>
      <w:r w:rsidR="00346266" w:rsidRPr="00373060">
        <w:rPr>
          <w:rFonts w:ascii="SariPl Light" w:eastAsia="GulimChe" w:hAnsi="SariPl Light"/>
          <w:i/>
          <w:sz w:val="22"/>
          <w:szCs w:val="22"/>
        </w:rPr>
        <w:t xml:space="preserve"> </w:t>
      </w:r>
    </w:p>
    <w:p w14:paraId="6077A1F5" w14:textId="77777777" w:rsidR="00FC670D" w:rsidRPr="00373060" w:rsidRDefault="009A4FE2" w:rsidP="00764060">
      <w:pPr>
        <w:autoSpaceDE/>
        <w:autoSpaceDN/>
        <w:spacing w:after="12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   </w:t>
      </w:r>
    </w:p>
    <w:p w14:paraId="688D0E37" w14:textId="77777777" w:rsidR="009A4FE2" w:rsidRPr="00373060" w:rsidRDefault="009A4FE2" w:rsidP="00764060">
      <w:pPr>
        <w:autoSpaceDE/>
        <w:autoSpaceDN/>
        <w:spacing w:after="120" w:line="360" w:lineRule="auto"/>
        <w:ind w:left="720"/>
        <w:contextualSpacing/>
        <w:jc w:val="both"/>
        <w:rPr>
          <w:rFonts w:ascii="SariPl Light" w:eastAsia="Calibri" w:hAnsi="SariPl Light"/>
          <w:i/>
          <w:sz w:val="22"/>
          <w:szCs w:val="22"/>
        </w:rPr>
      </w:pPr>
      <w:r w:rsidRPr="00373060">
        <w:rPr>
          <w:rFonts w:ascii="SariPl Light" w:eastAsia="Calibri" w:hAnsi="SariPl Light"/>
          <w:b/>
          <w:i/>
          <w:sz w:val="22"/>
          <w:szCs w:val="22"/>
        </w:rPr>
        <w:t>-Dział Finansowo – Księgowy, Kadry</w:t>
      </w:r>
    </w:p>
    <w:p w14:paraId="0667487F" w14:textId="77777777" w:rsidR="009A4FE2" w:rsidRPr="00373060" w:rsidRDefault="009A4FE2" w:rsidP="00764060">
      <w:pPr>
        <w:autoSpaceDE/>
        <w:autoSpaceDN/>
        <w:spacing w:after="120" w:line="360" w:lineRule="auto"/>
        <w:ind w:left="720"/>
        <w:contextualSpacing/>
        <w:jc w:val="both"/>
        <w:rPr>
          <w:rFonts w:ascii="SariPl Light" w:eastAsia="Calibri" w:hAnsi="SariPl Light"/>
          <w:i/>
          <w:sz w:val="22"/>
          <w:szCs w:val="22"/>
        </w:rPr>
      </w:pPr>
      <w:r w:rsidRPr="00373060">
        <w:rPr>
          <w:rFonts w:ascii="SariPl Light" w:eastAsia="Calibri" w:hAnsi="SariPl Light"/>
          <w:i/>
          <w:sz w:val="22"/>
          <w:szCs w:val="22"/>
        </w:rPr>
        <w:tab/>
      </w:r>
    </w:p>
    <w:p w14:paraId="4354F4EC" w14:textId="77777777" w:rsidR="009A4FE2" w:rsidRPr="00373060" w:rsidRDefault="009A4FE2" w:rsidP="00764060">
      <w:pPr>
        <w:autoSpaceDE/>
        <w:autoSpaceDN/>
        <w:spacing w:after="12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Do zakresu podstawowych zadań Działu Finansowo – Księgowego w  szczególności należy:</w:t>
      </w:r>
    </w:p>
    <w:p w14:paraId="2D44D1D6" w14:textId="77777777" w:rsidR="009A4FE2" w:rsidRPr="00373060" w:rsidRDefault="009A4FE2" w:rsidP="003A1C3E">
      <w:pPr>
        <w:numPr>
          <w:ilvl w:val="0"/>
          <w:numId w:val="8"/>
        </w:numPr>
        <w:autoSpaceDE/>
        <w:autoSpaceDN/>
        <w:spacing w:after="60" w:line="360" w:lineRule="auto"/>
        <w:contextualSpacing/>
        <w:jc w:val="both"/>
        <w:rPr>
          <w:rFonts w:ascii="SariPl Light" w:eastAsia="Calibri" w:hAnsi="SariPl Light"/>
          <w:i/>
          <w:sz w:val="22"/>
          <w:szCs w:val="22"/>
        </w:rPr>
      </w:pPr>
      <w:r w:rsidRPr="00373060">
        <w:rPr>
          <w:rFonts w:ascii="SariPl Light" w:eastAsia="Calibri" w:hAnsi="SariPl Light"/>
          <w:i/>
          <w:sz w:val="22"/>
          <w:szCs w:val="22"/>
        </w:rPr>
        <w:t xml:space="preserve">prowadzenie ksiąg rachunkowych Fundacji, </w:t>
      </w:r>
    </w:p>
    <w:p w14:paraId="4432B8E3" w14:textId="77777777" w:rsidR="009A4FE2" w:rsidRPr="00373060" w:rsidRDefault="009A4FE2" w:rsidP="003A1C3E">
      <w:pPr>
        <w:numPr>
          <w:ilvl w:val="0"/>
          <w:numId w:val="8"/>
        </w:num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monitorowanie i obsługa subkont,</w:t>
      </w:r>
    </w:p>
    <w:p w14:paraId="68EBB481" w14:textId="77777777" w:rsidR="009A4FE2" w:rsidRPr="00373060" w:rsidRDefault="009A4FE2" w:rsidP="003A1C3E">
      <w:pPr>
        <w:numPr>
          <w:ilvl w:val="0"/>
          <w:numId w:val="8"/>
        </w:num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prowadzenie wyodrębnionej ewidencji księgowej wydatków na projekty realizowane przez Fundację oraz  monitorowanie i prowadzenie ich rozliczeń,</w:t>
      </w:r>
    </w:p>
    <w:p w14:paraId="3578A31D" w14:textId="77777777" w:rsidR="009A4FE2" w:rsidRPr="00373060" w:rsidRDefault="009A4FE2" w:rsidP="003A1C3E">
      <w:pPr>
        <w:numPr>
          <w:ilvl w:val="0"/>
          <w:numId w:val="8"/>
        </w:num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monitorowanie i prowadzenie rozliczeń otrzymanych dotacji,</w:t>
      </w:r>
    </w:p>
    <w:p w14:paraId="701658BD" w14:textId="77777777" w:rsidR="009A4FE2" w:rsidRPr="00373060" w:rsidRDefault="009A4FE2" w:rsidP="003A1C3E">
      <w:pPr>
        <w:numPr>
          <w:ilvl w:val="0"/>
          <w:numId w:val="8"/>
        </w:num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monitorowanie i prowadzenie rozliczeń zbiórek publicznych,</w:t>
      </w:r>
    </w:p>
    <w:p w14:paraId="24573642" w14:textId="77777777" w:rsidR="009A4FE2" w:rsidRPr="00373060" w:rsidRDefault="009A4FE2" w:rsidP="003A1C3E">
      <w:pPr>
        <w:numPr>
          <w:ilvl w:val="0"/>
          <w:numId w:val="8"/>
        </w:num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dysponowanie środkami pieniężnymi i  monitorowanie płynności finansowej Fundacji,</w:t>
      </w:r>
    </w:p>
    <w:p w14:paraId="40C95586" w14:textId="77777777" w:rsidR="009A4FE2" w:rsidRPr="00373060" w:rsidRDefault="009A4FE2" w:rsidP="003A1C3E">
      <w:pPr>
        <w:numPr>
          <w:ilvl w:val="0"/>
          <w:numId w:val="8"/>
        </w:num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prowadzenie ewidencji ilościowo-wartościowej składników majątku,</w:t>
      </w:r>
    </w:p>
    <w:p w14:paraId="06E2BD77" w14:textId="77777777" w:rsidR="009A4FE2" w:rsidRPr="00373060" w:rsidRDefault="009A4FE2" w:rsidP="003A1C3E">
      <w:pPr>
        <w:numPr>
          <w:ilvl w:val="0"/>
          <w:numId w:val="8"/>
        </w:num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naliczanie i wypłata wynagrodzeń,</w:t>
      </w:r>
    </w:p>
    <w:p w14:paraId="438B3228" w14:textId="77777777" w:rsidR="009A4FE2" w:rsidRPr="00373060" w:rsidRDefault="009A4FE2" w:rsidP="003A1C3E">
      <w:pPr>
        <w:numPr>
          <w:ilvl w:val="0"/>
          <w:numId w:val="8"/>
        </w:num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prowadzenie rozliczeń publiczno-prawnych zgodnie z obowiązującymi przepisami,</w:t>
      </w:r>
    </w:p>
    <w:p w14:paraId="4E0FFDA6" w14:textId="77777777" w:rsidR="009A4FE2" w:rsidRPr="00373060" w:rsidRDefault="009A4FE2" w:rsidP="003A1C3E">
      <w:pPr>
        <w:numPr>
          <w:ilvl w:val="0"/>
          <w:numId w:val="8"/>
        </w:num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sporządzanie budżetu i jego monitoring.</w:t>
      </w:r>
    </w:p>
    <w:p w14:paraId="5682B054" w14:textId="77777777" w:rsidR="009A4FE2" w:rsidRPr="00373060" w:rsidRDefault="009A4FE2" w:rsidP="00764060">
      <w:pPr>
        <w:autoSpaceDE/>
        <w:autoSpaceDN/>
        <w:spacing w:after="60" w:line="360" w:lineRule="auto"/>
        <w:ind w:left="681"/>
        <w:jc w:val="both"/>
        <w:rPr>
          <w:rFonts w:ascii="SariPl Light" w:hAnsi="SariPl Light"/>
          <w:i/>
          <w:sz w:val="22"/>
          <w:szCs w:val="22"/>
        </w:rPr>
      </w:pPr>
    </w:p>
    <w:p w14:paraId="6EB37D59" w14:textId="77777777" w:rsidR="009A4FE2" w:rsidRPr="00373060" w:rsidRDefault="009A4FE2" w:rsidP="00764060">
      <w:p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Dział księgowości w roku 201</w:t>
      </w:r>
      <w:r w:rsidR="00C342C0" w:rsidRPr="00373060">
        <w:rPr>
          <w:rFonts w:ascii="SariPl Light" w:hAnsi="SariPl Light"/>
          <w:i/>
          <w:sz w:val="22"/>
          <w:szCs w:val="22"/>
        </w:rPr>
        <w:t>8</w:t>
      </w:r>
      <w:r w:rsidRPr="00373060">
        <w:rPr>
          <w:rFonts w:ascii="SariPl Light" w:hAnsi="SariPl Light"/>
          <w:i/>
          <w:sz w:val="22"/>
          <w:szCs w:val="22"/>
        </w:rPr>
        <w:t xml:space="preserve"> obsługiwał 1</w:t>
      </w:r>
      <w:r w:rsidR="00C342C0" w:rsidRPr="00373060">
        <w:rPr>
          <w:rFonts w:ascii="SariPl Light" w:hAnsi="SariPl Light"/>
          <w:i/>
          <w:sz w:val="22"/>
          <w:szCs w:val="22"/>
        </w:rPr>
        <w:t>66</w:t>
      </w:r>
      <w:r w:rsidRPr="00373060">
        <w:rPr>
          <w:rFonts w:ascii="SariPl Light" w:hAnsi="SariPl Light"/>
          <w:i/>
          <w:sz w:val="22"/>
          <w:szCs w:val="22"/>
        </w:rPr>
        <w:t xml:space="preserve"> subkont, prowadził ewidencje i monitoring pomocy okresowej i rzeczowej </w:t>
      </w:r>
    </w:p>
    <w:p w14:paraId="76DCC2AE" w14:textId="77777777" w:rsidR="009A4FE2" w:rsidRPr="00373060" w:rsidRDefault="009A4FE2" w:rsidP="00764060">
      <w:pPr>
        <w:autoSpaceDE/>
        <w:autoSpaceDN/>
        <w:spacing w:after="60"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Do zakresu działu Kadr w szczególności należy:</w:t>
      </w:r>
    </w:p>
    <w:p w14:paraId="0E257717" w14:textId="77777777" w:rsidR="009A4FE2" w:rsidRPr="00373060" w:rsidRDefault="009A4FE2" w:rsidP="003A1C3E">
      <w:pPr>
        <w:numPr>
          <w:ilvl w:val="0"/>
          <w:numId w:val="10"/>
        </w:num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samodzielne prowadzenie spraw płacowych (przygotowanie i naliczanie),</w:t>
      </w:r>
    </w:p>
    <w:p w14:paraId="4E5653CB" w14:textId="77777777" w:rsidR="009A4FE2" w:rsidRPr="00373060" w:rsidRDefault="009A4FE2" w:rsidP="003A1C3E">
      <w:pPr>
        <w:numPr>
          <w:ilvl w:val="0"/>
          <w:numId w:val="10"/>
        </w:num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rozliczenia z ZUS oraz z Urzędem Skarbowym,</w:t>
      </w:r>
    </w:p>
    <w:p w14:paraId="60D9738D" w14:textId="77777777" w:rsidR="009A4FE2" w:rsidRPr="00373060" w:rsidRDefault="009A4FE2" w:rsidP="003A1C3E">
      <w:pPr>
        <w:numPr>
          <w:ilvl w:val="0"/>
          <w:numId w:val="10"/>
        </w:num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prowadzenie wszelkich spraw kadrowych pracowników,</w:t>
      </w:r>
    </w:p>
    <w:p w14:paraId="1132DC24" w14:textId="77777777" w:rsidR="009A4FE2" w:rsidRPr="00373060" w:rsidRDefault="009A4FE2" w:rsidP="003A1C3E">
      <w:pPr>
        <w:numPr>
          <w:ilvl w:val="0"/>
          <w:numId w:val="10"/>
        </w:num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prowadzenie wszelkich spraw administracyjnych związanych z biurem Fundacji,</w:t>
      </w:r>
    </w:p>
    <w:p w14:paraId="6734047A" w14:textId="77777777" w:rsidR="009A4FE2" w:rsidRPr="00373060" w:rsidRDefault="009A4FE2" w:rsidP="003A1C3E">
      <w:pPr>
        <w:numPr>
          <w:ilvl w:val="0"/>
          <w:numId w:val="10"/>
        </w:num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naliczanie ZFŚS i prowadzenie spraw z nim związanych,</w:t>
      </w:r>
    </w:p>
    <w:p w14:paraId="519CAD63" w14:textId="77777777" w:rsidR="009A4FE2" w:rsidRPr="00373060" w:rsidRDefault="009A4FE2" w:rsidP="003A1C3E">
      <w:pPr>
        <w:numPr>
          <w:ilvl w:val="0"/>
          <w:numId w:val="10"/>
        </w:num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prowadzenie spraw BHP,</w:t>
      </w:r>
    </w:p>
    <w:p w14:paraId="02B48C7B" w14:textId="77777777" w:rsidR="009A4FE2" w:rsidRPr="00373060" w:rsidRDefault="009A4FE2" w:rsidP="003A1C3E">
      <w:pPr>
        <w:numPr>
          <w:ilvl w:val="0"/>
          <w:numId w:val="10"/>
        </w:num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kontakt z operatorem sieci komórkowej Plus w zakresie telefonów firmowych, abonamentów i faktur.</w:t>
      </w:r>
    </w:p>
    <w:p w14:paraId="637DF22B" w14:textId="77777777" w:rsidR="003F5D0B" w:rsidRPr="00373060" w:rsidRDefault="003F5D0B" w:rsidP="00764060">
      <w:pPr>
        <w:autoSpaceDE/>
        <w:autoSpaceDN/>
        <w:spacing w:line="360" w:lineRule="auto"/>
        <w:ind w:left="360"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Pracownicy Działu Finansowego i Kadr biorą udział także w każdym projekcie specjalnym, który fundacja realizuje (stopień zaangażowania zależy od projektu)</w:t>
      </w:r>
      <w:r w:rsidR="003F5C03" w:rsidRPr="00373060">
        <w:rPr>
          <w:rFonts w:ascii="SariPl Light" w:hAnsi="SariPl Light"/>
          <w:i/>
          <w:sz w:val="22"/>
          <w:szCs w:val="22"/>
        </w:rPr>
        <w:t xml:space="preserve"> m.in. Festiwal Zaczarowanej Piosenki, Dni Integracji Zwyciężać Mimo Wszystko, Zaczarowane Radio Kraków, Festiwal Twórczości Teatralno-Muzycznej Albertiana, Koncert Charytatywny w Filharmonii, Ogólnopolski Konkurs Poezji „Słowa dobrze, że jesteście”</w:t>
      </w:r>
    </w:p>
    <w:p w14:paraId="71C05142" w14:textId="77777777" w:rsidR="009A4FE2" w:rsidRPr="00373060" w:rsidRDefault="009A4FE2" w:rsidP="00764060">
      <w:pPr>
        <w:autoSpaceDE/>
        <w:autoSpaceDN/>
        <w:spacing w:line="360" w:lineRule="auto"/>
        <w:ind w:left="720"/>
        <w:contextualSpacing/>
        <w:jc w:val="both"/>
        <w:rPr>
          <w:rFonts w:ascii="SariPl Light" w:eastAsia="GulimChe" w:hAnsi="SariPl Light"/>
          <w:b/>
          <w:i/>
          <w:sz w:val="22"/>
          <w:szCs w:val="22"/>
        </w:rPr>
      </w:pPr>
    </w:p>
    <w:p w14:paraId="79FA488F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b/>
          <w:i/>
          <w:sz w:val="22"/>
          <w:szCs w:val="22"/>
        </w:rPr>
      </w:pPr>
      <w:r w:rsidRPr="00373060">
        <w:rPr>
          <w:rFonts w:ascii="SariPl Light" w:eastAsia="GulimChe" w:hAnsi="SariPl Light"/>
          <w:b/>
          <w:i/>
          <w:sz w:val="22"/>
          <w:szCs w:val="22"/>
        </w:rPr>
        <w:t xml:space="preserve">- Dział Wolontariatu/Biuro Młodych </w:t>
      </w:r>
    </w:p>
    <w:p w14:paraId="11BE9242" w14:textId="77777777" w:rsidR="009A4FE2" w:rsidRPr="00373060" w:rsidRDefault="009A4FE2" w:rsidP="00764060">
      <w:pPr>
        <w:autoSpaceDE/>
        <w:autoSpaceDN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</w:p>
    <w:p w14:paraId="56FDAEA3" w14:textId="6585F643" w:rsidR="00764060" w:rsidRPr="00373060" w:rsidRDefault="009A4FE2" w:rsidP="00764060">
      <w:p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Dział Wolontariatu/Biuro Młodych tworzą Wolontariusze – głównie studenci krakowskich uczelni </w:t>
      </w:r>
      <w:r w:rsidR="00D3429D">
        <w:rPr>
          <w:rFonts w:ascii="SariPl Light" w:hAnsi="SariPl Light"/>
          <w:i/>
          <w:sz w:val="22"/>
          <w:szCs w:val="22"/>
        </w:rPr>
        <w:t xml:space="preserve">ale także uczniowie i </w:t>
      </w:r>
      <w:r w:rsidRPr="00373060">
        <w:rPr>
          <w:rFonts w:ascii="SariPl Light" w:hAnsi="SariPl Light"/>
          <w:i/>
          <w:sz w:val="22"/>
          <w:szCs w:val="22"/>
        </w:rPr>
        <w:t xml:space="preserve"> osoby</w:t>
      </w:r>
      <w:r w:rsidR="00D3429D">
        <w:rPr>
          <w:rFonts w:ascii="SariPl Light" w:hAnsi="SariPl Light"/>
          <w:i/>
          <w:sz w:val="22"/>
          <w:szCs w:val="22"/>
        </w:rPr>
        <w:t xml:space="preserve"> pracujące bądź na emeryturze. Wszyscy  pełni</w:t>
      </w:r>
      <w:r w:rsidRPr="00373060">
        <w:rPr>
          <w:rFonts w:ascii="SariPl Light" w:hAnsi="SariPl Light"/>
          <w:i/>
          <w:sz w:val="22"/>
          <w:szCs w:val="22"/>
        </w:rPr>
        <w:t xml:space="preserve"> zapału i energii</w:t>
      </w:r>
      <w:r w:rsidR="00D3429D">
        <w:rPr>
          <w:rFonts w:ascii="SariPl Light" w:hAnsi="SariPl Light"/>
          <w:i/>
          <w:sz w:val="22"/>
          <w:szCs w:val="22"/>
        </w:rPr>
        <w:t>, chętnie niosący pomoc tym, którzy jej potrzebują.</w:t>
      </w:r>
      <w:r w:rsidRPr="00373060">
        <w:rPr>
          <w:rFonts w:ascii="SariPl Light" w:hAnsi="SariPl Light"/>
          <w:i/>
          <w:sz w:val="22"/>
          <w:szCs w:val="22"/>
        </w:rPr>
        <w:t xml:space="preserve"> W 201</w:t>
      </w:r>
      <w:r w:rsidR="00D3429D">
        <w:rPr>
          <w:rFonts w:ascii="SariPl Light" w:hAnsi="SariPl Light"/>
          <w:i/>
          <w:sz w:val="22"/>
          <w:szCs w:val="22"/>
        </w:rPr>
        <w:t>9</w:t>
      </w:r>
      <w:r w:rsidRPr="00373060">
        <w:rPr>
          <w:rFonts w:ascii="SariPl Light" w:hAnsi="SariPl Light"/>
          <w:i/>
          <w:sz w:val="22"/>
          <w:szCs w:val="22"/>
        </w:rPr>
        <w:t xml:space="preserve"> </w:t>
      </w:r>
      <w:r w:rsidR="00D3429D">
        <w:rPr>
          <w:rFonts w:ascii="SariPl Light" w:hAnsi="SariPl Light"/>
          <w:i/>
          <w:sz w:val="22"/>
          <w:szCs w:val="22"/>
        </w:rPr>
        <w:t xml:space="preserve">roku około </w:t>
      </w:r>
      <w:r w:rsidRPr="00373060">
        <w:rPr>
          <w:rFonts w:ascii="SariPl Light" w:hAnsi="SariPl Light"/>
          <w:i/>
          <w:sz w:val="22"/>
          <w:szCs w:val="22"/>
        </w:rPr>
        <w:t xml:space="preserve"> </w:t>
      </w:r>
      <w:r w:rsidR="00D3429D">
        <w:rPr>
          <w:rFonts w:ascii="SariPl Light" w:hAnsi="SariPl Light"/>
          <w:i/>
          <w:sz w:val="22"/>
          <w:szCs w:val="22"/>
        </w:rPr>
        <w:t xml:space="preserve">140 </w:t>
      </w:r>
      <w:r w:rsidRPr="00373060">
        <w:rPr>
          <w:rFonts w:ascii="SariPl Light" w:hAnsi="SariPl Light"/>
          <w:i/>
          <w:sz w:val="22"/>
          <w:szCs w:val="22"/>
        </w:rPr>
        <w:t xml:space="preserve"> Wolontariuszy zaangażowało się we wspieranie naszych działań. Były to m.in.: koncert charytatywny „</w:t>
      </w:r>
      <w:r w:rsidR="00D3429D">
        <w:rPr>
          <w:rFonts w:ascii="SariPl Light" w:hAnsi="SariPl Light"/>
          <w:i/>
          <w:sz w:val="22"/>
          <w:szCs w:val="22"/>
        </w:rPr>
        <w:t>Jestem bo jesteś</w:t>
      </w:r>
      <w:r w:rsidRPr="00373060">
        <w:rPr>
          <w:rFonts w:ascii="SariPl Light" w:hAnsi="SariPl Light"/>
          <w:i/>
          <w:sz w:val="22"/>
          <w:szCs w:val="22"/>
        </w:rPr>
        <w:t xml:space="preserve">”; Ogólnopolski Festiwal Twórczości Teatralno-Muzycznej Osób Niepełnosprawnych Intelektualnie „Albertiana”; </w:t>
      </w:r>
      <w:r w:rsidR="00D3429D" w:rsidRPr="00373060">
        <w:rPr>
          <w:rFonts w:ascii="SariPl Light" w:hAnsi="SariPl Light"/>
          <w:i/>
          <w:sz w:val="22"/>
          <w:szCs w:val="22"/>
        </w:rPr>
        <w:t>Słowa, dobrze, że jesteście</w:t>
      </w:r>
      <w:r w:rsidR="00D3429D">
        <w:rPr>
          <w:rFonts w:ascii="SariPl Light" w:hAnsi="SariPl Light"/>
          <w:i/>
          <w:sz w:val="22"/>
          <w:szCs w:val="22"/>
        </w:rPr>
        <w:t xml:space="preserve">, </w:t>
      </w:r>
      <w:r w:rsidRPr="00373060">
        <w:rPr>
          <w:rFonts w:ascii="SariPl Light" w:hAnsi="SariPl Light"/>
          <w:i/>
          <w:sz w:val="22"/>
          <w:szCs w:val="22"/>
        </w:rPr>
        <w:t xml:space="preserve">półfinały Festiwalu Zaczarowanej Piosenki; </w:t>
      </w:r>
      <w:r w:rsidR="00731D32" w:rsidRPr="00373060">
        <w:rPr>
          <w:rFonts w:ascii="SariPl Light" w:hAnsi="SariPl Light"/>
          <w:i/>
          <w:sz w:val="22"/>
          <w:szCs w:val="22"/>
        </w:rPr>
        <w:t xml:space="preserve">finał </w:t>
      </w:r>
      <w:r w:rsidRPr="00373060">
        <w:rPr>
          <w:rFonts w:ascii="SariPl Light" w:hAnsi="SariPl Light"/>
          <w:i/>
          <w:sz w:val="22"/>
          <w:szCs w:val="22"/>
        </w:rPr>
        <w:t>Festiwal</w:t>
      </w:r>
      <w:r w:rsidR="00731D32" w:rsidRPr="00373060">
        <w:rPr>
          <w:rFonts w:ascii="SariPl Light" w:hAnsi="SariPl Light"/>
          <w:i/>
          <w:sz w:val="22"/>
          <w:szCs w:val="22"/>
        </w:rPr>
        <w:t>u</w:t>
      </w:r>
      <w:r w:rsidRPr="00373060">
        <w:rPr>
          <w:rFonts w:ascii="SariPl Light" w:hAnsi="SariPl Light"/>
          <w:i/>
          <w:sz w:val="22"/>
          <w:szCs w:val="22"/>
        </w:rPr>
        <w:t xml:space="preserve"> Zaczarowanej Piosenki; </w:t>
      </w:r>
      <w:r w:rsidR="00FF5635">
        <w:rPr>
          <w:rFonts w:ascii="SariPl Light" w:hAnsi="SariPl Light"/>
          <w:i/>
          <w:sz w:val="22"/>
          <w:szCs w:val="22"/>
        </w:rPr>
        <w:t>„Galeria pod gołym niebem”, Każdy jest komuś potrzebny”</w:t>
      </w:r>
      <w:r w:rsidR="00532EF0" w:rsidRPr="00373060">
        <w:rPr>
          <w:rFonts w:ascii="SariPl Light" w:hAnsi="SariPl Light"/>
          <w:i/>
          <w:sz w:val="22"/>
          <w:szCs w:val="22"/>
        </w:rPr>
        <w:t xml:space="preserve">; </w:t>
      </w:r>
      <w:r w:rsidR="00FF5635">
        <w:rPr>
          <w:rFonts w:ascii="SariPl Light" w:hAnsi="SariPl Light"/>
          <w:i/>
          <w:sz w:val="22"/>
          <w:szCs w:val="22"/>
        </w:rPr>
        <w:t>„</w:t>
      </w:r>
      <w:r w:rsidRPr="00373060">
        <w:rPr>
          <w:rFonts w:ascii="SariPl Light" w:hAnsi="SariPl Light"/>
          <w:i/>
          <w:sz w:val="22"/>
          <w:szCs w:val="22"/>
        </w:rPr>
        <w:t>Kiermasz świąteczny</w:t>
      </w:r>
      <w:r w:rsidR="00FF5635">
        <w:rPr>
          <w:rFonts w:ascii="SariPl Light" w:hAnsi="SariPl Light"/>
          <w:i/>
          <w:sz w:val="22"/>
          <w:szCs w:val="22"/>
        </w:rPr>
        <w:t>”</w:t>
      </w:r>
      <w:r w:rsidRPr="00373060">
        <w:rPr>
          <w:rFonts w:ascii="SariPl Light" w:hAnsi="SariPl Light"/>
          <w:i/>
          <w:sz w:val="22"/>
          <w:szCs w:val="22"/>
        </w:rPr>
        <w:t>,</w:t>
      </w:r>
      <w:r w:rsidR="00FF5635">
        <w:rPr>
          <w:rFonts w:ascii="SariPl Light" w:hAnsi="SariPl Light"/>
          <w:i/>
          <w:sz w:val="22"/>
          <w:szCs w:val="22"/>
        </w:rPr>
        <w:t xml:space="preserve"> przygotowywanie paczek świątecznych dla Podopiecznych Fundacji; Koncerty z cyklu „</w:t>
      </w:r>
      <w:r w:rsidRPr="00373060">
        <w:rPr>
          <w:rFonts w:ascii="SariPl Light" w:hAnsi="SariPl Light"/>
          <w:i/>
          <w:sz w:val="22"/>
          <w:szCs w:val="22"/>
        </w:rPr>
        <w:t>Zaczarowane Radio Kraków</w:t>
      </w:r>
      <w:r w:rsidR="00FF5635">
        <w:rPr>
          <w:rFonts w:ascii="SariPl Light" w:hAnsi="SariPl Light"/>
          <w:i/>
          <w:sz w:val="22"/>
          <w:szCs w:val="22"/>
        </w:rPr>
        <w:t>”</w:t>
      </w:r>
      <w:r w:rsidRPr="00373060">
        <w:rPr>
          <w:rFonts w:ascii="SariPl Light" w:hAnsi="SariPl Light"/>
          <w:i/>
          <w:sz w:val="22"/>
          <w:szCs w:val="22"/>
        </w:rPr>
        <w:t xml:space="preserve">. Poza działaniami akcyjnymi Wolontariusze przez cały </w:t>
      </w:r>
      <w:r w:rsidR="00FF5635">
        <w:rPr>
          <w:rFonts w:ascii="SariPl Light" w:hAnsi="SariPl Light"/>
          <w:i/>
          <w:sz w:val="22"/>
          <w:szCs w:val="22"/>
        </w:rPr>
        <w:t>rok odpowiadają na bieżące potrzeby pracowników Fundacji, wspierając ich w pracach biurowych, głównie FR, PR , Dział Pomocy Indywidualnej. Pojedyncze osoby pomagają p</w:t>
      </w:r>
      <w:r w:rsidR="00126FEE">
        <w:rPr>
          <w:rFonts w:ascii="SariPl Light" w:hAnsi="SariPl Light"/>
          <w:i/>
          <w:sz w:val="22"/>
          <w:szCs w:val="22"/>
        </w:rPr>
        <w:t xml:space="preserve">omagają </w:t>
      </w:r>
      <w:r w:rsidRPr="00373060">
        <w:rPr>
          <w:rFonts w:ascii="SariPl Light" w:hAnsi="SariPl Light"/>
          <w:i/>
          <w:sz w:val="22"/>
          <w:szCs w:val="22"/>
        </w:rPr>
        <w:t xml:space="preserve">Podopiecznym podczas Warsztatów Terapii Artystycznej w Radwanowicach; wspierają terapeutów, asystują przy zajęciach artystycznych. Wolontariusze naszej Fundacji angażują się również w pomoc Podopiecznym Fundacji indywidualnie w domach. Sprzątają, pomagają w zakupach, spędzają wspólnie wolny czas. </w:t>
      </w:r>
    </w:p>
    <w:p w14:paraId="5D219A0D" w14:textId="77777777" w:rsidR="00764060" w:rsidRDefault="00764060" w:rsidP="00764060">
      <w:p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</w:p>
    <w:p w14:paraId="461006C2" w14:textId="77777777" w:rsidR="00FF5635" w:rsidRPr="00373060" w:rsidRDefault="00FF5635" w:rsidP="00764060">
      <w:pPr>
        <w:autoSpaceDE/>
        <w:autoSpaceDN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</w:p>
    <w:p w14:paraId="5675A1EA" w14:textId="77777777" w:rsidR="002553A8" w:rsidRDefault="002553A8" w:rsidP="00764060">
      <w:pPr>
        <w:autoSpaceDE/>
        <w:autoSpaceDN/>
        <w:spacing w:line="360" w:lineRule="auto"/>
        <w:jc w:val="center"/>
        <w:rPr>
          <w:rFonts w:ascii="SariPl Light" w:hAnsi="SariPl Light"/>
          <w:b/>
          <w:i/>
          <w:sz w:val="22"/>
          <w:szCs w:val="22"/>
        </w:rPr>
      </w:pPr>
    </w:p>
    <w:p w14:paraId="6D1FC1B5" w14:textId="77777777" w:rsidR="006B3C5A" w:rsidRPr="00373060" w:rsidRDefault="00764060" w:rsidP="00764060">
      <w:pPr>
        <w:autoSpaceDE/>
        <w:autoSpaceDN/>
        <w:spacing w:line="360" w:lineRule="auto"/>
        <w:jc w:val="center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 xml:space="preserve"> </w:t>
      </w:r>
      <w:r w:rsidR="00BD7A66" w:rsidRPr="00373060">
        <w:rPr>
          <w:rFonts w:ascii="SariPl Light" w:eastAsia="GulimChe" w:hAnsi="SariPl Light"/>
          <w:b/>
          <w:i/>
          <w:sz w:val="22"/>
          <w:szCs w:val="22"/>
        </w:rPr>
        <w:t>Poniżej zamieszczamy prezentację obszarów działalności statutowej odpłatnej Fundacji</w:t>
      </w:r>
      <w:r w:rsidR="006B3C5A" w:rsidRPr="00373060">
        <w:rPr>
          <w:rFonts w:ascii="SariPl Light" w:eastAsia="GulimChe" w:hAnsi="SariPl Light"/>
          <w:b/>
          <w:i/>
          <w:sz w:val="22"/>
          <w:szCs w:val="22"/>
        </w:rPr>
        <w:t>.</w:t>
      </w:r>
    </w:p>
    <w:p w14:paraId="7657268D" w14:textId="77777777" w:rsidR="006B3C5A" w:rsidRPr="00373060" w:rsidRDefault="006B3C5A" w:rsidP="00764060">
      <w:pPr>
        <w:shd w:val="clear" w:color="auto" w:fill="FFFFFF"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</w:p>
    <w:p w14:paraId="086EDB59" w14:textId="77777777" w:rsidR="006B3C5A" w:rsidRPr="00373060" w:rsidRDefault="00BD7A66" w:rsidP="00764060">
      <w:pPr>
        <w:shd w:val="clear" w:color="auto" w:fill="FFFFFF"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W ramach działalności statutowej odpłatnej Fundacja pozyskuje przychody z:</w:t>
      </w:r>
    </w:p>
    <w:p w14:paraId="1FE19D02" w14:textId="77777777" w:rsidR="006B3C5A" w:rsidRPr="00373060" w:rsidRDefault="00BD7A66" w:rsidP="00764060">
      <w:pPr>
        <w:shd w:val="clear" w:color="auto" w:fill="FFFFFF"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>1/ refakturowania kosztów utrzymania lokali, które udostępnia nieodpłatnie organizacjom mającym zbieżne cele oraz osobom fizycznym potrzebującym pomoc</w:t>
      </w:r>
      <w:r w:rsidR="006B3C5A" w:rsidRPr="00373060">
        <w:rPr>
          <w:rFonts w:ascii="SariPl Light" w:eastAsia="GulimChe" w:hAnsi="SariPl Light"/>
          <w:i/>
          <w:sz w:val="22"/>
          <w:szCs w:val="22"/>
        </w:rPr>
        <w:t>y,</w:t>
      </w:r>
    </w:p>
    <w:p w14:paraId="2D5107A1" w14:textId="77777777" w:rsidR="006B3C5A" w:rsidRPr="00373060" w:rsidRDefault="00BD7A66" w:rsidP="00764060">
      <w:pPr>
        <w:shd w:val="clear" w:color="auto" w:fill="FFFFFF"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eastAsia="GulimChe" w:hAnsi="SariPl Light"/>
          <w:i/>
          <w:sz w:val="22"/>
          <w:szCs w:val="22"/>
        </w:rPr>
        <w:t xml:space="preserve">2/ sprzedaży przedmiotów darowizn prowadzonych w ramach aukcji charytatywnych oraz na </w:t>
      </w:r>
      <w:r w:rsidR="00DE0CC0" w:rsidRPr="00373060">
        <w:rPr>
          <w:rFonts w:ascii="SariPl Light" w:eastAsia="GulimChe" w:hAnsi="SariPl Light"/>
          <w:i/>
          <w:sz w:val="22"/>
          <w:szCs w:val="22"/>
        </w:rPr>
        <w:t xml:space="preserve">za pomocą portalu </w:t>
      </w:r>
      <w:r w:rsidR="006B3C5A" w:rsidRPr="00373060">
        <w:rPr>
          <w:rFonts w:ascii="SariPl Light" w:eastAsia="GulimChe" w:hAnsi="SariPl Light"/>
          <w:i/>
          <w:sz w:val="22"/>
          <w:szCs w:val="22"/>
        </w:rPr>
        <w:t>A</w:t>
      </w:r>
      <w:r w:rsidRPr="00373060">
        <w:rPr>
          <w:rFonts w:ascii="SariPl Light" w:eastAsia="GulimChe" w:hAnsi="SariPl Light"/>
          <w:i/>
          <w:sz w:val="22"/>
          <w:szCs w:val="22"/>
        </w:rPr>
        <w:t>llegro</w:t>
      </w:r>
      <w:r w:rsidR="006B3C5A" w:rsidRPr="00373060">
        <w:rPr>
          <w:rFonts w:ascii="SariPl Light" w:eastAsia="GulimChe" w:hAnsi="SariPl Light"/>
          <w:i/>
          <w:sz w:val="22"/>
          <w:szCs w:val="22"/>
        </w:rPr>
        <w:t>,</w:t>
      </w:r>
    </w:p>
    <w:p w14:paraId="189E8448" w14:textId="0AD749AD" w:rsidR="006B3C5A" w:rsidRDefault="006B3C5A" w:rsidP="00764060">
      <w:pPr>
        <w:shd w:val="clear" w:color="auto" w:fill="FFFFFF"/>
        <w:spacing w:line="360" w:lineRule="auto"/>
        <w:jc w:val="both"/>
        <w:rPr>
          <w:rFonts w:ascii="SariPl Light" w:eastAsia="GulimChe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</w:t>
      </w:r>
      <w:r w:rsidR="00BD7A66" w:rsidRPr="00373060">
        <w:rPr>
          <w:rFonts w:ascii="SariPl Light" w:eastAsia="GulimChe" w:hAnsi="SariPl Light"/>
          <w:i/>
          <w:sz w:val="22"/>
          <w:szCs w:val="22"/>
        </w:rPr>
        <w:t>3/ sprzedaży rękodzieła wykonanego przez uczestników WTZ – cały przychód otrzymany z tej działalności jest, zgodnie z p</w:t>
      </w:r>
      <w:r w:rsidR="00BD7A66" w:rsidRPr="00373060">
        <w:rPr>
          <w:rFonts w:ascii="SariPl Light" w:hAnsi="SariPl Light"/>
          <w:i/>
          <w:sz w:val="22"/>
          <w:szCs w:val="22"/>
        </w:rPr>
        <w:t>. 10 ust.2 rozporządzenia Ministra Gospodarki, Pracy i Polityki Społecznej z dnia 25 marca 20</w:t>
      </w:r>
      <w:r w:rsidR="00676B22">
        <w:rPr>
          <w:rFonts w:ascii="SariPl Light" w:hAnsi="SariPl Light"/>
          <w:i/>
          <w:sz w:val="22"/>
          <w:szCs w:val="22"/>
        </w:rPr>
        <w:t>04</w:t>
      </w:r>
      <w:r w:rsidR="00BD7A66" w:rsidRPr="00373060">
        <w:rPr>
          <w:rFonts w:ascii="SariPl Light" w:hAnsi="SariPl Light"/>
          <w:i/>
          <w:sz w:val="22"/>
          <w:szCs w:val="22"/>
        </w:rPr>
        <w:t xml:space="preserve"> r. w sprawie warsztatów terapii zajęciowej, Dz. U. </w:t>
      </w:r>
      <w:r w:rsidR="00676B22">
        <w:rPr>
          <w:rFonts w:ascii="SariPl Light" w:hAnsi="SariPl Light"/>
          <w:i/>
          <w:sz w:val="22"/>
          <w:szCs w:val="22"/>
        </w:rPr>
        <w:t>63 poz. 587</w:t>
      </w:r>
      <w:r w:rsidR="00BD7A66" w:rsidRPr="00373060">
        <w:rPr>
          <w:rFonts w:ascii="SariPl Light" w:hAnsi="SariPl Light"/>
          <w:i/>
          <w:sz w:val="22"/>
          <w:szCs w:val="22"/>
        </w:rPr>
        <w:t>.</w:t>
      </w:r>
      <w:r w:rsidR="00BD7A66" w:rsidRPr="00373060">
        <w:rPr>
          <w:rFonts w:ascii="SariPl Light" w:eastAsia="GulimChe" w:hAnsi="SariPl Light"/>
          <w:i/>
          <w:sz w:val="22"/>
          <w:szCs w:val="22"/>
        </w:rPr>
        <w:t>, wydatkowany na integrację społeczną uczestników WTZ.</w:t>
      </w:r>
    </w:p>
    <w:p w14:paraId="14457B00" w14:textId="77777777" w:rsidR="00C07BEC" w:rsidRPr="00C07BEC" w:rsidRDefault="00C07BEC" w:rsidP="00AE33FE">
      <w:pPr>
        <w:shd w:val="clear" w:color="auto" w:fill="FFFFFF"/>
        <w:autoSpaceDE/>
        <w:autoSpaceDN/>
        <w:spacing w:before="58" w:line="360" w:lineRule="auto"/>
        <w:ind w:right="10"/>
        <w:jc w:val="both"/>
        <w:rPr>
          <w:rFonts w:ascii="SariPl Light" w:hAnsi="SariPl Light"/>
          <w:i/>
          <w:color w:val="000000"/>
          <w:spacing w:val="-1"/>
          <w:sz w:val="22"/>
          <w:szCs w:val="22"/>
        </w:rPr>
      </w:pPr>
      <w:r>
        <w:rPr>
          <w:rFonts w:ascii="SariPl Light" w:eastAsia="GulimChe" w:hAnsi="SariPl Light"/>
          <w:i/>
          <w:sz w:val="22"/>
          <w:szCs w:val="22"/>
        </w:rPr>
        <w:t xml:space="preserve">4/ kontraktu z NFZ - </w:t>
      </w:r>
      <w:r w:rsidRPr="00C07BEC">
        <w:rPr>
          <w:rFonts w:ascii="SariPl Light" w:hAnsi="SariPl Light"/>
          <w:i/>
          <w:color w:val="000000"/>
          <w:spacing w:val="-1"/>
          <w:sz w:val="22"/>
          <w:szCs w:val="22"/>
        </w:rPr>
        <w:t xml:space="preserve">przychody z kontraktu NFZ (środki z NFZ przekazywane fundacji jako świadczeniodawcy na realizację świadczeń opieki zdrowotnej stanowią wynagrodzenie za udzielone świadczenie) </w:t>
      </w:r>
    </w:p>
    <w:p w14:paraId="0F876B15" w14:textId="77777777" w:rsidR="00C07BEC" w:rsidRPr="00373060" w:rsidRDefault="00C07BEC" w:rsidP="00764060">
      <w:pPr>
        <w:shd w:val="clear" w:color="auto" w:fill="FFFFFF"/>
        <w:spacing w:line="360" w:lineRule="auto"/>
        <w:jc w:val="center"/>
        <w:rPr>
          <w:rFonts w:ascii="SariPl Light" w:eastAsia="GulimChe" w:hAnsi="SariPl Light"/>
          <w:b/>
          <w:i/>
          <w:sz w:val="22"/>
          <w:szCs w:val="22"/>
        </w:rPr>
      </w:pPr>
    </w:p>
    <w:p w14:paraId="5923CB49" w14:textId="77777777" w:rsidR="00E80416" w:rsidRDefault="00E80416" w:rsidP="00764060">
      <w:pPr>
        <w:shd w:val="clear" w:color="auto" w:fill="FFFFFF"/>
        <w:spacing w:line="360" w:lineRule="auto"/>
        <w:jc w:val="center"/>
        <w:rPr>
          <w:rFonts w:ascii="SariPl Light" w:eastAsia="GulimChe" w:hAnsi="SariPl Light"/>
          <w:b/>
          <w:i/>
          <w:sz w:val="22"/>
          <w:szCs w:val="22"/>
        </w:rPr>
      </w:pPr>
    </w:p>
    <w:p w14:paraId="4D3A945F" w14:textId="77777777" w:rsidR="006B3C5A" w:rsidRPr="00373060" w:rsidRDefault="00764060" w:rsidP="00764060">
      <w:pPr>
        <w:shd w:val="clear" w:color="auto" w:fill="FFFFFF"/>
        <w:spacing w:line="360" w:lineRule="auto"/>
        <w:jc w:val="center"/>
        <w:rPr>
          <w:rFonts w:ascii="SariPl Light" w:eastAsia="GulimChe" w:hAnsi="SariPl Light"/>
          <w:b/>
          <w:i/>
          <w:sz w:val="22"/>
          <w:szCs w:val="22"/>
        </w:rPr>
      </w:pPr>
      <w:r w:rsidRPr="00373060">
        <w:rPr>
          <w:rFonts w:ascii="SariPl Light" w:eastAsia="GulimChe" w:hAnsi="SariPl Light"/>
          <w:b/>
          <w:i/>
          <w:sz w:val="22"/>
          <w:szCs w:val="22"/>
        </w:rPr>
        <w:t xml:space="preserve"> </w:t>
      </w:r>
      <w:r w:rsidR="00BC7C05" w:rsidRPr="00373060">
        <w:rPr>
          <w:rFonts w:ascii="SariPl Light" w:eastAsia="GulimChe" w:hAnsi="SariPl Light"/>
          <w:b/>
          <w:i/>
          <w:sz w:val="22"/>
          <w:szCs w:val="22"/>
        </w:rPr>
        <w:t>Poniżej zamieszczamy prezentację obszarów działalności gospodarczej Fundacji</w:t>
      </w:r>
      <w:r w:rsidR="006B3C5A" w:rsidRPr="00373060">
        <w:rPr>
          <w:rFonts w:ascii="SariPl Light" w:eastAsia="GulimChe" w:hAnsi="SariPl Light"/>
          <w:b/>
          <w:i/>
          <w:sz w:val="22"/>
          <w:szCs w:val="22"/>
        </w:rPr>
        <w:t>.</w:t>
      </w:r>
    </w:p>
    <w:p w14:paraId="5B5AED15" w14:textId="77777777" w:rsidR="00764060" w:rsidRPr="00373060" w:rsidRDefault="00764060" w:rsidP="00764060">
      <w:pPr>
        <w:shd w:val="clear" w:color="auto" w:fill="FFFFFF"/>
        <w:spacing w:line="360" w:lineRule="auto"/>
        <w:jc w:val="center"/>
        <w:rPr>
          <w:rFonts w:ascii="SariPl Light" w:hAnsi="SariPl Light"/>
          <w:i/>
          <w:sz w:val="22"/>
          <w:szCs w:val="22"/>
        </w:rPr>
      </w:pPr>
    </w:p>
    <w:p w14:paraId="4A462009" w14:textId="77777777" w:rsidR="00D05284" w:rsidRPr="00373060" w:rsidRDefault="00BC7C05" w:rsidP="00764060">
      <w:pPr>
        <w:shd w:val="clear" w:color="auto" w:fill="FFFFFF"/>
        <w:spacing w:line="360" w:lineRule="auto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Fundacja w ramach prowadzonej działalności gospodarczej świadczy </w:t>
      </w:r>
      <w:r w:rsidR="00C945D1" w:rsidRPr="00373060">
        <w:rPr>
          <w:rFonts w:ascii="SariPl Light" w:hAnsi="SariPl Light"/>
          <w:i/>
          <w:color w:val="000000"/>
          <w:sz w:val="22"/>
          <w:szCs w:val="22"/>
        </w:rPr>
        <w:t xml:space="preserve">głównie </w:t>
      </w:r>
      <w:r w:rsidRPr="00373060">
        <w:rPr>
          <w:rFonts w:ascii="SariPl Light" w:hAnsi="SariPl Light"/>
          <w:i/>
          <w:color w:val="000000"/>
          <w:sz w:val="22"/>
          <w:szCs w:val="22"/>
        </w:rPr>
        <w:t xml:space="preserve">usługi reklamowe </w:t>
      </w:r>
      <w:r w:rsidR="00BD5ADA" w:rsidRPr="00373060">
        <w:rPr>
          <w:rFonts w:ascii="SariPl Light" w:hAnsi="SariPl Light"/>
          <w:i/>
          <w:color w:val="000000"/>
          <w:sz w:val="22"/>
          <w:szCs w:val="22"/>
        </w:rPr>
        <w:t>na podstawie zawartych umów sponsoringowych. D</w:t>
      </w:r>
      <w:r w:rsidR="00DA369B" w:rsidRPr="00373060">
        <w:rPr>
          <w:rFonts w:ascii="SariPl Light" w:hAnsi="SariPl Light"/>
          <w:i/>
          <w:color w:val="000000"/>
          <w:sz w:val="22"/>
          <w:szCs w:val="22"/>
        </w:rPr>
        <w:t>ział</w:t>
      </w:r>
      <w:r w:rsidR="00BD5ADA" w:rsidRPr="00373060">
        <w:rPr>
          <w:rFonts w:ascii="SariPl Light" w:hAnsi="SariPl Light"/>
          <w:i/>
          <w:color w:val="000000"/>
          <w:sz w:val="22"/>
          <w:szCs w:val="22"/>
        </w:rPr>
        <w:t xml:space="preserve">alność gospodarcza fundacji jest środkiem do realizacji celów statutowych fundacji, dochody z działalności gospodarczej w całości przekazywane są na realizację celów statutowych. </w:t>
      </w:r>
    </w:p>
    <w:p w14:paraId="023E220E" w14:textId="77777777" w:rsidR="009F5F8C" w:rsidRDefault="009F5F8C" w:rsidP="00A143D7">
      <w:pPr>
        <w:pStyle w:val="Akapitzlist"/>
        <w:autoSpaceDE/>
        <w:autoSpaceDN/>
        <w:rPr>
          <w:rFonts w:ascii="SariPl Light" w:hAnsi="SariPl Light"/>
          <w:b/>
          <w:i/>
          <w:sz w:val="22"/>
          <w:szCs w:val="22"/>
        </w:rPr>
      </w:pPr>
    </w:p>
    <w:p w14:paraId="4325FD6C" w14:textId="77777777" w:rsidR="002553A8" w:rsidRDefault="002553A8" w:rsidP="00A143D7">
      <w:pPr>
        <w:pStyle w:val="Akapitzlist"/>
        <w:autoSpaceDE/>
        <w:autoSpaceDN/>
        <w:rPr>
          <w:rFonts w:ascii="SariPl Light" w:hAnsi="SariPl Light"/>
          <w:b/>
          <w:i/>
          <w:sz w:val="22"/>
          <w:szCs w:val="22"/>
        </w:rPr>
      </w:pPr>
    </w:p>
    <w:p w14:paraId="59A628BC" w14:textId="77777777" w:rsidR="002553A8" w:rsidRDefault="002553A8" w:rsidP="00A143D7">
      <w:pPr>
        <w:pStyle w:val="Akapitzlist"/>
        <w:autoSpaceDE/>
        <w:autoSpaceDN/>
        <w:rPr>
          <w:rFonts w:ascii="SariPl Light" w:hAnsi="SariPl Light"/>
          <w:b/>
          <w:i/>
          <w:sz w:val="22"/>
          <w:szCs w:val="22"/>
        </w:rPr>
      </w:pPr>
    </w:p>
    <w:p w14:paraId="2377FBF7" w14:textId="77777777" w:rsidR="002553A8" w:rsidRPr="00373060" w:rsidRDefault="002553A8" w:rsidP="00A143D7">
      <w:pPr>
        <w:pStyle w:val="Akapitzlist"/>
        <w:autoSpaceDE/>
        <w:autoSpaceDN/>
        <w:rPr>
          <w:rFonts w:ascii="SariPl Light" w:hAnsi="SariPl Light"/>
          <w:b/>
          <w:i/>
          <w:sz w:val="22"/>
          <w:szCs w:val="22"/>
        </w:rPr>
      </w:pPr>
    </w:p>
    <w:p w14:paraId="24AD1A93" w14:textId="72B2769A" w:rsidR="00690C0D" w:rsidRPr="00373060" w:rsidRDefault="00690C0D" w:rsidP="003A1C3E">
      <w:pPr>
        <w:pStyle w:val="Akapitzlist"/>
        <w:numPr>
          <w:ilvl w:val="0"/>
          <w:numId w:val="5"/>
        </w:numPr>
        <w:autoSpaceDE/>
        <w:autoSpaceDN/>
        <w:rPr>
          <w:rFonts w:ascii="SariPl Light" w:hAnsi="SariPl Light"/>
          <w:b/>
          <w:i/>
          <w:sz w:val="22"/>
          <w:szCs w:val="22"/>
        </w:rPr>
      </w:pPr>
      <w:r w:rsidRPr="00373060">
        <w:rPr>
          <w:rFonts w:ascii="SariPl Light" w:hAnsi="SariPl Light"/>
          <w:b/>
          <w:i/>
          <w:sz w:val="22"/>
          <w:szCs w:val="22"/>
        </w:rPr>
        <w:t>Dodatkowe informacje i objaśnienia  do sprawozdania finansowego za 201</w:t>
      </w:r>
      <w:r w:rsidR="004046E7">
        <w:rPr>
          <w:rFonts w:ascii="SariPl Light" w:hAnsi="SariPl Light"/>
          <w:b/>
          <w:i/>
          <w:sz w:val="22"/>
          <w:szCs w:val="22"/>
        </w:rPr>
        <w:t>9</w:t>
      </w:r>
      <w:r w:rsidRPr="00373060">
        <w:rPr>
          <w:rFonts w:ascii="SariPl Light" w:hAnsi="SariPl Light"/>
          <w:b/>
          <w:i/>
          <w:sz w:val="22"/>
          <w:szCs w:val="22"/>
        </w:rPr>
        <w:t xml:space="preserve"> rok</w:t>
      </w:r>
    </w:p>
    <w:p w14:paraId="20AE0C6F" w14:textId="5D0CF0C8" w:rsidR="009A5982" w:rsidRDefault="00051EBE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   </w:t>
      </w:r>
    </w:p>
    <w:p w14:paraId="4D0A0381" w14:textId="77777777" w:rsidR="002553A8" w:rsidRPr="002553A8" w:rsidRDefault="002553A8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501FD444" w14:textId="77777777" w:rsidR="00051EBE" w:rsidRPr="00373060" w:rsidRDefault="007D53DD" w:rsidP="003A1C3E">
      <w:pPr>
        <w:pStyle w:val="Akapitzlist"/>
        <w:numPr>
          <w:ilvl w:val="0"/>
          <w:numId w:val="12"/>
        </w:num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informacje o wszelkich zobowiązaniach finansowych, w tym z tytułu dłużnych instrumentów finansowych, gwarancji i poręczeń lub zobowiązań warunkowych nieuwzględnionych w bilansie, ze wskazaniem charakteru i formy wierzytelności zabezpieczonych rzeczowo:</w:t>
      </w:r>
    </w:p>
    <w:p w14:paraId="701F1BA7" w14:textId="77777777" w:rsidR="007D53DD" w:rsidRPr="00373060" w:rsidRDefault="007D53DD" w:rsidP="007D53DD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7474C588" w14:textId="1ACEA3F2" w:rsidR="007D53DD" w:rsidRPr="00373060" w:rsidRDefault="00002E4F" w:rsidP="007D53DD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- nie dotyczy roku 201</w:t>
      </w:r>
      <w:r w:rsidR="00AE33FE">
        <w:rPr>
          <w:rFonts w:ascii="SariPl Light" w:hAnsi="SariPl Light"/>
          <w:i/>
          <w:sz w:val="22"/>
          <w:szCs w:val="22"/>
        </w:rPr>
        <w:t>8</w:t>
      </w:r>
      <w:r w:rsidRPr="00373060">
        <w:rPr>
          <w:rFonts w:ascii="SariPl Light" w:hAnsi="SariPl Light"/>
          <w:i/>
          <w:sz w:val="22"/>
          <w:szCs w:val="22"/>
        </w:rPr>
        <w:t xml:space="preserve"> oraz 201</w:t>
      </w:r>
      <w:r w:rsidR="00AE33FE">
        <w:rPr>
          <w:rFonts w:ascii="SariPl Light" w:hAnsi="SariPl Light"/>
          <w:i/>
          <w:sz w:val="22"/>
          <w:szCs w:val="22"/>
        </w:rPr>
        <w:t>9</w:t>
      </w:r>
    </w:p>
    <w:p w14:paraId="02CE84EF" w14:textId="77777777" w:rsidR="00126FEE" w:rsidRDefault="00126FEE" w:rsidP="00126FEE">
      <w:pPr>
        <w:pStyle w:val="Akapitzlist"/>
        <w:ind w:left="360" w:right="-1"/>
        <w:jc w:val="both"/>
        <w:rPr>
          <w:rFonts w:ascii="SariPl Light" w:hAnsi="SariPl Light"/>
          <w:i/>
          <w:sz w:val="22"/>
          <w:szCs w:val="22"/>
        </w:rPr>
      </w:pPr>
    </w:p>
    <w:p w14:paraId="14353E5D" w14:textId="77777777" w:rsidR="002553A8" w:rsidRDefault="002553A8" w:rsidP="00126FEE">
      <w:pPr>
        <w:pStyle w:val="Akapitzlist"/>
        <w:ind w:left="360" w:right="-1"/>
        <w:jc w:val="both"/>
        <w:rPr>
          <w:rFonts w:ascii="SariPl Light" w:hAnsi="SariPl Light"/>
          <w:i/>
          <w:sz w:val="22"/>
          <w:szCs w:val="22"/>
        </w:rPr>
      </w:pPr>
    </w:p>
    <w:p w14:paraId="47CE7441" w14:textId="77777777" w:rsidR="00126FEE" w:rsidRDefault="00126FEE" w:rsidP="00126FEE">
      <w:pPr>
        <w:pStyle w:val="Akapitzlist"/>
        <w:ind w:left="360" w:right="-1"/>
        <w:jc w:val="both"/>
        <w:rPr>
          <w:rFonts w:ascii="SariPl Light" w:hAnsi="SariPl Light"/>
          <w:i/>
          <w:sz w:val="22"/>
          <w:szCs w:val="22"/>
        </w:rPr>
      </w:pPr>
    </w:p>
    <w:p w14:paraId="0BE3CFC0" w14:textId="77777777" w:rsidR="007B0679" w:rsidRPr="00373060" w:rsidRDefault="00FA7587" w:rsidP="003A1C3E">
      <w:pPr>
        <w:pStyle w:val="Akapitzlist"/>
        <w:numPr>
          <w:ilvl w:val="0"/>
          <w:numId w:val="12"/>
        </w:num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informacje o kwotach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</w:t>
      </w:r>
    </w:p>
    <w:p w14:paraId="3DA59E84" w14:textId="77777777" w:rsidR="007B0679" w:rsidRPr="00373060" w:rsidRDefault="007B0679" w:rsidP="007B0679">
      <w:pPr>
        <w:ind w:left="11" w:right="-1" w:firstLine="709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- pozycje nie wystąpiły</w:t>
      </w:r>
    </w:p>
    <w:p w14:paraId="15BEF669" w14:textId="77777777" w:rsidR="007B0679" w:rsidRPr="00373060" w:rsidRDefault="007B0679" w:rsidP="007B0679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59FFE66C" w14:textId="77777777" w:rsidR="007B0679" w:rsidRDefault="007B0679" w:rsidP="003A1C3E">
      <w:pPr>
        <w:pStyle w:val="Akapitzlist"/>
        <w:numPr>
          <w:ilvl w:val="0"/>
          <w:numId w:val="12"/>
        </w:num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uzupełniające dane o aktywach i pasywach</w:t>
      </w:r>
    </w:p>
    <w:p w14:paraId="493793A0" w14:textId="77777777" w:rsidR="00925CAD" w:rsidRDefault="00925CAD" w:rsidP="00925CAD">
      <w:pPr>
        <w:pStyle w:val="Akapitzlist"/>
        <w:ind w:left="360" w:right="-1"/>
        <w:jc w:val="both"/>
        <w:rPr>
          <w:rFonts w:ascii="SariPl Light" w:hAnsi="SariPl Light"/>
          <w:i/>
          <w:sz w:val="22"/>
          <w:szCs w:val="22"/>
        </w:rPr>
      </w:pPr>
    </w:p>
    <w:p w14:paraId="7180EEF9" w14:textId="77777777" w:rsidR="00AE33FE" w:rsidRDefault="00AE33FE" w:rsidP="00925CAD">
      <w:pPr>
        <w:pStyle w:val="Akapitzlist"/>
        <w:ind w:left="360" w:right="-1"/>
        <w:jc w:val="both"/>
        <w:rPr>
          <w:rFonts w:ascii="SariPl Light" w:hAnsi="SariPl Light"/>
          <w:i/>
          <w:sz w:val="22"/>
          <w:szCs w:val="22"/>
        </w:rPr>
      </w:pPr>
    </w:p>
    <w:p w14:paraId="7A5CC9A7" w14:textId="77777777" w:rsidR="00AE33FE" w:rsidRPr="00373060" w:rsidRDefault="00AE33FE" w:rsidP="00925CAD">
      <w:pPr>
        <w:pStyle w:val="Akapitzlist"/>
        <w:ind w:left="360" w:right="-1"/>
        <w:jc w:val="both"/>
        <w:rPr>
          <w:rFonts w:ascii="SariPl Light" w:hAnsi="SariPl Light"/>
          <w:i/>
          <w:sz w:val="22"/>
          <w:szCs w:val="22"/>
        </w:rPr>
      </w:pPr>
    </w:p>
    <w:p w14:paraId="22892AD3" w14:textId="3E6CE72B" w:rsidR="00A42C79" w:rsidRDefault="00F716F8" w:rsidP="00233AC0">
      <w:pPr>
        <w:pStyle w:val="Tekstpodstawowy"/>
        <w:numPr>
          <w:ilvl w:val="0"/>
          <w:numId w:val="1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126FEE">
        <w:rPr>
          <w:rFonts w:ascii="SariPl Light" w:hAnsi="SariPl Light"/>
          <w:b w:val="0"/>
          <w:i/>
          <w:iCs/>
          <w:sz w:val="22"/>
          <w:szCs w:val="22"/>
        </w:rPr>
        <w:t>Zmiany w ciągu roku obrotoweg</w:t>
      </w:r>
      <w:r w:rsidR="00A42C79" w:rsidRPr="00126FEE">
        <w:rPr>
          <w:rFonts w:ascii="SariPl Light" w:hAnsi="SariPl Light"/>
          <w:b w:val="0"/>
          <w:i/>
          <w:iCs/>
          <w:sz w:val="22"/>
          <w:szCs w:val="22"/>
        </w:rPr>
        <w:t>o wartości środków trwałych 2019</w:t>
      </w:r>
      <w:r w:rsidRPr="00126FEE">
        <w:rPr>
          <w:rFonts w:ascii="SariPl Light" w:hAnsi="SariPl Light"/>
          <w:b w:val="0"/>
          <w:i/>
          <w:iCs/>
          <w:sz w:val="22"/>
          <w:szCs w:val="22"/>
        </w:rPr>
        <w:t xml:space="preserve"> </w:t>
      </w:r>
    </w:p>
    <w:p w14:paraId="72ED2ED1" w14:textId="77777777" w:rsidR="00126FEE" w:rsidRDefault="00126FEE" w:rsidP="00126FEE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</w:p>
    <w:p w14:paraId="1029EBBC" w14:textId="77777777" w:rsidR="00126FEE" w:rsidRDefault="00126FEE" w:rsidP="00126FEE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</w:p>
    <w:p w14:paraId="33453CAD" w14:textId="77777777" w:rsidR="00126FEE" w:rsidRPr="00126FEE" w:rsidRDefault="00126FEE" w:rsidP="00126FEE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60"/>
        <w:gridCol w:w="1520"/>
        <w:gridCol w:w="1360"/>
        <w:gridCol w:w="1360"/>
        <w:gridCol w:w="1360"/>
        <w:gridCol w:w="1520"/>
      </w:tblGrid>
      <w:tr w:rsidR="00A42C79" w:rsidRPr="00A42C79" w14:paraId="23D73F8E" w14:textId="77777777" w:rsidTr="00A42C79">
        <w:trPr>
          <w:trHeight w:val="11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9DB9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 OTR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771B" w14:textId="398AA590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Grunty (w tym prawo </w:t>
            </w:r>
            <w:r w:rsidR="00AE33FE"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użytkowania</w:t>
            </w: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E33FE"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wieczystego</w:t>
            </w: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gruntu)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29CA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1935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urządzenia techniczne i maszyny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AC2B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transportu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C403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środki trwałe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917C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</w:tr>
      <w:tr w:rsidR="00A42C79" w:rsidRPr="00A42C79" w14:paraId="2CD734EB" w14:textId="77777777" w:rsidTr="00A42C79">
        <w:trPr>
          <w:trHeight w:val="68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E7A8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I.Wartość początkowa na 01.01.2019r.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CCEF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A971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38 487 571,94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2BDD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447 101,43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B8FE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436 941,00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BDEA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302 537,64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AB74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39 674 152,01    </w:t>
            </w:r>
          </w:p>
        </w:tc>
      </w:tr>
      <w:tr w:rsidR="00A42C79" w:rsidRPr="00A42C79" w14:paraId="042CA2DC" w14:textId="77777777" w:rsidTr="00A42C79">
        <w:trPr>
          <w:trHeight w:val="9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E28D" w14:textId="37672EE9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1.Zwiększenia wartości </w:t>
            </w:r>
            <w:r w:rsidR="00AE33FE"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początkowej</w:t>
            </w: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 tytułu: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A7D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380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332B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EE7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C4C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27 060,00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423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27 060,00    </w:t>
            </w:r>
          </w:p>
        </w:tc>
      </w:tr>
      <w:tr w:rsidR="00A42C79" w:rsidRPr="00A42C79" w14:paraId="682B4512" w14:textId="77777777" w:rsidTr="00A42C7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719E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a) aktualizacji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8DDE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4D4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D110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278E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5D23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C66D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A42C79" w14:paraId="7C867A47" w14:textId="77777777" w:rsidTr="00A42C7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EF2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b) zakupów/darowizn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29F8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A0D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169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9713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63C8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27 060,00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C1D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27 060,00    </w:t>
            </w:r>
          </w:p>
        </w:tc>
      </w:tr>
      <w:tr w:rsidR="00A42C79" w:rsidRPr="00A42C79" w14:paraId="575A552F" w14:textId="77777777" w:rsidTr="00A42C7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FED6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c) przemieszczeń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3A20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A40F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365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52A0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48F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D306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A42C79" w14:paraId="6DA39AFB" w14:textId="77777777" w:rsidTr="00A42C79">
        <w:trPr>
          <w:trHeight w:val="9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B45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2.Zmniejszenia wartości początkowej z tytułu: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AED3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9671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2F7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CCE7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82FA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F1E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A42C79" w14:paraId="67AB7056" w14:textId="77777777" w:rsidTr="00A42C7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D67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b) zbycia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B9C0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D2B7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9C3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B3D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655A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0A4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A42C79" w14:paraId="011F7F51" w14:textId="77777777" w:rsidTr="00A42C7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8E80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c) przemieszczeń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969F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2E98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F72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690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AD75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7F7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A42C79" w14:paraId="04F2D84B" w14:textId="77777777" w:rsidTr="00A42C7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F13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d) likwidacji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3BAC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E434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F41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001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377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428C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A42C79" w14:paraId="6939F406" w14:textId="77777777" w:rsidTr="00A42C7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6A25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e) inne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06C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721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2F0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2A2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0BB4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AC9E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A42C79" w14:paraId="573A6A02" w14:textId="77777777" w:rsidTr="00A42C79">
        <w:trPr>
          <w:trHeight w:val="45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715" w14:textId="749B38A1" w:rsidR="00A42C79" w:rsidRPr="00A42C79" w:rsidRDefault="00AE33FE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II.Wartoś</w:t>
            </w:r>
            <w:r w:rsidR="00A42C79"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ć końcowa  na 31.12.2019r.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28F6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AC8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38 487 571,94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7668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447 101,43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620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436 941,00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9425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329 597,64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23F6" w14:textId="77777777" w:rsidR="00A42C79" w:rsidRPr="00A42C79" w:rsidRDefault="00A42C79" w:rsidP="00A42C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39 701 212,01    </w:t>
            </w:r>
          </w:p>
        </w:tc>
      </w:tr>
    </w:tbl>
    <w:p w14:paraId="7701C02A" w14:textId="77777777" w:rsidR="00925CAD" w:rsidRDefault="00925CAD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19360B9D" w14:textId="77777777" w:rsidR="00925CAD" w:rsidRDefault="00925CAD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49683F5B" w14:textId="77777777" w:rsidR="00925CAD" w:rsidRDefault="00925CAD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0235873A" w14:textId="77777777" w:rsidR="00126FEE" w:rsidRDefault="00126FEE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5A916F65" w14:textId="77777777" w:rsidR="00126FEE" w:rsidRDefault="00126FEE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186B5FCC" w14:textId="77777777" w:rsidR="00126FEE" w:rsidRDefault="00126FEE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6A46C104" w14:textId="77777777" w:rsidR="00126FEE" w:rsidRDefault="00126FEE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3767A13A" w14:textId="77777777" w:rsidR="00126FEE" w:rsidRDefault="00126FEE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1DA101B1" w14:textId="77777777" w:rsidR="00126FEE" w:rsidRDefault="00126FEE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44CAB20D" w14:textId="77777777" w:rsidR="00126FEE" w:rsidRDefault="00126FEE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2F1D72E4" w14:textId="77777777" w:rsidR="00126FEE" w:rsidRDefault="00126FEE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17CD6A53" w14:textId="77777777" w:rsidR="00126FEE" w:rsidRDefault="00126FEE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547DFFA6" w14:textId="77777777" w:rsidR="002553A8" w:rsidRDefault="002553A8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00C558BA" w14:textId="77777777" w:rsidR="002553A8" w:rsidRDefault="002553A8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73EF9860" w14:textId="77777777" w:rsidR="002553A8" w:rsidRDefault="002553A8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284BBECE" w14:textId="77777777" w:rsidR="002553A8" w:rsidRDefault="002553A8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7CE39DB4" w14:textId="77777777" w:rsidR="002553A8" w:rsidRPr="00373060" w:rsidRDefault="002553A8" w:rsidP="00F716F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3F535E2D" w14:textId="77777777" w:rsidR="00152A52" w:rsidRPr="00373060" w:rsidRDefault="007F385B" w:rsidP="003A1C3E">
      <w:pPr>
        <w:pStyle w:val="Tekstpodstawowy"/>
        <w:numPr>
          <w:ilvl w:val="0"/>
          <w:numId w:val="1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>Zmiany w ciągu roku obroto</w:t>
      </w:r>
      <w:r w:rsidR="00E47ADE" w:rsidRPr="00373060">
        <w:rPr>
          <w:rFonts w:ascii="SariPl Light" w:hAnsi="SariPl Light"/>
          <w:b w:val="0"/>
          <w:i/>
          <w:iCs/>
          <w:sz w:val="22"/>
          <w:szCs w:val="22"/>
        </w:rPr>
        <w:t>wego wartości środków trwałych</w:t>
      </w:r>
      <w:r w:rsidR="00002E4F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201</w:t>
      </w:r>
      <w:r w:rsidR="00A42C79">
        <w:rPr>
          <w:rFonts w:ascii="SariPl Light" w:hAnsi="SariPl Light"/>
          <w:b w:val="0"/>
          <w:i/>
          <w:iCs/>
          <w:sz w:val="22"/>
          <w:szCs w:val="22"/>
        </w:rPr>
        <w:t>8</w:t>
      </w:r>
      <w:r w:rsidR="00002E4F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tblpY="29"/>
        <w:tblW w:w="9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326"/>
        <w:gridCol w:w="1464"/>
        <w:gridCol w:w="1326"/>
        <w:gridCol w:w="1326"/>
        <w:gridCol w:w="1326"/>
        <w:gridCol w:w="1464"/>
      </w:tblGrid>
      <w:tr w:rsidR="00A42C79" w:rsidRPr="00373060" w14:paraId="2BCE0489" w14:textId="77777777" w:rsidTr="001617D5">
        <w:trPr>
          <w:trHeight w:val="114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AF33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bookmarkStart w:id="1" w:name="_MON_1392633399"/>
            <w:bookmarkStart w:id="2" w:name="_MON_1392634435"/>
            <w:bookmarkStart w:id="3" w:name="_MON_1392634805"/>
            <w:bookmarkStart w:id="4" w:name="_MON_1392634815"/>
            <w:bookmarkStart w:id="5" w:name="_MON_1390390821"/>
            <w:bookmarkEnd w:id="1"/>
            <w:bookmarkEnd w:id="2"/>
            <w:bookmarkEnd w:id="3"/>
            <w:bookmarkEnd w:id="4"/>
            <w:bookmarkEnd w:id="5"/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Środki trwałe OTR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22F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Grunty (w tym prawo użytkowania wieczyste</w:t>
            </w: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go gruntu)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9694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89B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urządzenia techniczne i maszyny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75DF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Środki transportu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A290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Inne środki trwałe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2AC7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Razem</w:t>
            </w:r>
          </w:p>
        </w:tc>
      </w:tr>
      <w:tr w:rsidR="00A42C79" w:rsidRPr="00373060" w14:paraId="1985D98C" w14:textId="77777777" w:rsidTr="001617D5">
        <w:trPr>
          <w:trHeight w:val="686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D95C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I.Wartość początkowa na 01.01.2018r.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4CE0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1EE4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38 666 631,94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F1C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473 899,82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782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321 242,92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7C0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307 537,64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37B5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39 769 312,32    </w:t>
            </w:r>
          </w:p>
        </w:tc>
      </w:tr>
      <w:tr w:rsidR="00A42C79" w:rsidRPr="00373060" w14:paraId="1781CB01" w14:textId="77777777" w:rsidTr="001617D5">
        <w:trPr>
          <w:trHeight w:val="914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B94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1.Zwiększenia wartości począ</w:t>
            </w: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tkowej z tytułu: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DB0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A960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296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13 900,00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AC80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130 698,08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355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CA3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144 598,08    </w:t>
            </w:r>
          </w:p>
        </w:tc>
      </w:tr>
      <w:tr w:rsidR="00A42C79" w:rsidRPr="00373060" w14:paraId="588F456C" w14:textId="77777777" w:rsidTr="001617D5">
        <w:trPr>
          <w:trHeight w:val="24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B45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a) aktualizacji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61F7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09C8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41AD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8C27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2D9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FEE3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373060" w14:paraId="08380BFE" w14:textId="77777777" w:rsidTr="001617D5">
        <w:trPr>
          <w:trHeight w:val="45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CD9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b) zakupów/darowizn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7CB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5ABF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D78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13 900,00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DDC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130 698,08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822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0,00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C9E5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144 598,08    </w:t>
            </w:r>
          </w:p>
        </w:tc>
      </w:tr>
      <w:tr w:rsidR="00A42C79" w:rsidRPr="00373060" w14:paraId="6623F4B3" w14:textId="77777777" w:rsidTr="001617D5">
        <w:trPr>
          <w:trHeight w:val="24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2C8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c) przemieszczeń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5C0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A3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14BE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669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2EBC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AE0D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373060" w14:paraId="4C6070CB" w14:textId="77777777" w:rsidTr="001617D5">
        <w:trPr>
          <w:trHeight w:val="914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7E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2.Zmniejszenia wartości początkowej z tytułu: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5A2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D2E6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179 060,00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2FF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40 698,39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AC6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15 000,00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B7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5 000,00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03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239 758,39    </w:t>
            </w:r>
          </w:p>
        </w:tc>
      </w:tr>
      <w:tr w:rsidR="00A42C79" w:rsidRPr="00373060" w14:paraId="65B9C403" w14:textId="77777777" w:rsidTr="001617D5">
        <w:trPr>
          <w:trHeight w:val="24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FFC7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b) zbycia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3B94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EC7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179 060,00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D31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9257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15 000,00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43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8D9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194 060,00    </w:t>
            </w:r>
          </w:p>
        </w:tc>
      </w:tr>
      <w:tr w:rsidR="00A42C79" w:rsidRPr="00373060" w14:paraId="787C6302" w14:textId="77777777" w:rsidTr="001617D5">
        <w:trPr>
          <w:trHeight w:val="24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965C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c) przemieszczeń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1726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CA78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4A3D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E89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894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ABA9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373060" w14:paraId="0DDAA5C8" w14:textId="77777777" w:rsidTr="001617D5">
        <w:trPr>
          <w:trHeight w:val="24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43A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d) likwidacji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52B1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02D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29F4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40 698,39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3AE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356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5 000,00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4E03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>
              <w:rPr>
                <w:rFonts w:ascii="SariPl Light" w:hAnsi="SariPl Light" w:cs="Times New Roman"/>
                <w:sz w:val="18"/>
                <w:szCs w:val="18"/>
              </w:rPr>
              <w:t xml:space="preserve">       </w:t>
            </w: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45 698,39    </w:t>
            </w:r>
          </w:p>
        </w:tc>
      </w:tr>
      <w:tr w:rsidR="00A42C79" w:rsidRPr="00373060" w14:paraId="328C286C" w14:textId="77777777" w:rsidTr="001617D5">
        <w:trPr>
          <w:trHeight w:val="24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9139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e) inne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796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41F4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0D07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81C9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75C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A802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A42C79" w:rsidRPr="00373060" w14:paraId="74721A65" w14:textId="77777777" w:rsidTr="001617D5">
        <w:trPr>
          <w:trHeight w:val="45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CF4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II.Wartoś</w:t>
            </w: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ć końcowa  na 31.12.2018r.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3EB0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BCD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38 487 571,94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ADD1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447 101,43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EFD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436 941,00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79C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302 537,64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480" w14:textId="77777777" w:rsidR="00A42C79" w:rsidRPr="00373060" w:rsidRDefault="00A42C79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39 674 152,01    </w:t>
            </w:r>
          </w:p>
        </w:tc>
      </w:tr>
    </w:tbl>
    <w:p w14:paraId="586B81DC" w14:textId="77777777" w:rsidR="00280773" w:rsidRDefault="00280773" w:rsidP="00280773">
      <w:pPr>
        <w:pStyle w:val="Tekstpodstawowy"/>
        <w:ind w:left="360"/>
        <w:rPr>
          <w:rFonts w:ascii="SariPl Light" w:hAnsi="SariPl Light"/>
          <w:b w:val="0"/>
          <w:i/>
          <w:iCs/>
          <w:sz w:val="22"/>
          <w:szCs w:val="22"/>
        </w:rPr>
      </w:pPr>
    </w:p>
    <w:p w14:paraId="2F61C7CA" w14:textId="77777777" w:rsidR="00A42C79" w:rsidRDefault="00A42C79" w:rsidP="00280773">
      <w:pPr>
        <w:pStyle w:val="Tekstpodstawowy"/>
        <w:ind w:left="360"/>
        <w:rPr>
          <w:rFonts w:ascii="SariPl Light" w:hAnsi="SariPl Light"/>
          <w:b w:val="0"/>
          <w:i/>
          <w:iCs/>
          <w:sz w:val="22"/>
          <w:szCs w:val="22"/>
        </w:rPr>
      </w:pPr>
    </w:p>
    <w:p w14:paraId="553A5551" w14:textId="77777777" w:rsidR="00A42C79" w:rsidRDefault="00A42C79" w:rsidP="00280773">
      <w:pPr>
        <w:pStyle w:val="Tekstpodstawowy"/>
        <w:ind w:left="360"/>
        <w:rPr>
          <w:rFonts w:ascii="SariPl Light" w:hAnsi="SariPl Light"/>
          <w:b w:val="0"/>
          <w:i/>
          <w:iCs/>
          <w:sz w:val="22"/>
          <w:szCs w:val="22"/>
        </w:rPr>
      </w:pPr>
    </w:p>
    <w:p w14:paraId="39E7E276" w14:textId="77777777" w:rsidR="00A42C79" w:rsidRPr="00373060" w:rsidRDefault="00A42C79" w:rsidP="00280773">
      <w:pPr>
        <w:pStyle w:val="Tekstpodstawowy"/>
        <w:ind w:left="360"/>
        <w:rPr>
          <w:rFonts w:ascii="SariPl Light" w:hAnsi="SariPl Light"/>
          <w:b w:val="0"/>
          <w:i/>
          <w:iCs/>
          <w:sz w:val="22"/>
          <w:szCs w:val="22"/>
        </w:rPr>
      </w:pPr>
    </w:p>
    <w:p w14:paraId="0FE7A123" w14:textId="77777777" w:rsidR="00280773" w:rsidRPr="00373060" w:rsidRDefault="00280773" w:rsidP="00280773">
      <w:pPr>
        <w:pStyle w:val="Tekstpodstawowy"/>
        <w:ind w:left="360"/>
        <w:rPr>
          <w:rFonts w:ascii="SariPl Light" w:hAnsi="SariPl Light"/>
          <w:b w:val="0"/>
          <w:i/>
          <w:iCs/>
          <w:sz w:val="22"/>
          <w:szCs w:val="22"/>
        </w:rPr>
      </w:pPr>
    </w:p>
    <w:p w14:paraId="441D6E24" w14:textId="77777777" w:rsidR="00280773" w:rsidRPr="00373060" w:rsidRDefault="00280773" w:rsidP="00280773">
      <w:pPr>
        <w:pStyle w:val="Tekstpodstawowy"/>
        <w:numPr>
          <w:ilvl w:val="0"/>
          <w:numId w:val="1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Zmiany w ciągu roku obrotowego </w:t>
      </w:r>
      <w:r w:rsidR="00014D60" w:rsidRPr="00373060">
        <w:rPr>
          <w:rFonts w:ascii="SariPl Light" w:hAnsi="SariPl Light"/>
          <w:b w:val="0"/>
          <w:i/>
          <w:iCs/>
          <w:sz w:val="22"/>
          <w:szCs w:val="22"/>
        </w:rPr>
        <w:t>201</w:t>
      </w:r>
      <w:r w:rsidR="004B07CF">
        <w:rPr>
          <w:rFonts w:ascii="SariPl Light" w:hAnsi="SariPl Light"/>
          <w:b w:val="0"/>
          <w:i/>
          <w:iCs/>
          <w:sz w:val="22"/>
          <w:szCs w:val="22"/>
        </w:rPr>
        <w:t>9</w:t>
      </w:r>
      <w:r w:rsidR="00014D60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</w:t>
      </w: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umorzeń środków trwałych </w:t>
      </w:r>
    </w:p>
    <w:p w14:paraId="38173E49" w14:textId="77777777" w:rsidR="00280773" w:rsidRPr="00373060" w:rsidRDefault="00280773" w:rsidP="00280773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</w:p>
    <w:tbl>
      <w:tblPr>
        <w:tblW w:w="10200" w:type="dxa"/>
        <w:tblInd w:w="-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60"/>
        <w:gridCol w:w="1520"/>
        <w:gridCol w:w="1360"/>
        <w:gridCol w:w="1360"/>
        <w:gridCol w:w="1360"/>
        <w:gridCol w:w="1520"/>
      </w:tblGrid>
      <w:tr w:rsidR="004B07CF" w:rsidRPr="004B07CF" w14:paraId="20C5E621" w14:textId="77777777" w:rsidTr="004B07CF">
        <w:trPr>
          <w:trHeight w:val="11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3CE0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Umorzenie środków trwałych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4CB7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Grunty (w tym prawo uzytkowania wieczystekgo gruntu)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05AF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F87F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urządzenia techniczne i maszyny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E586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transportu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00CC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środki trwałe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7802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</w:tr>
      <w:tr w:rsidR="004B07CF" w:rsidRPr="004B07CF" w14:paraId="31C8C60B" w14:textId="77777777" w:rsidTr="004B07CF">
        <w:trPr>
          <w:trHeight w:val="45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E23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I.Umorzenie na 01.01.2019r.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FDE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1163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6 412 106,37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BD1C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338 362,78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A38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258 914,61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812A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280 510,08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F24A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7 289 893,84    </w:t>
            </w:r>
          </w:p>
        </w:tc>
      </w:tr>
      <w:tr w:rsidR="004B07CF" w:rsidRPr="004B07CF" w14:paraId="19C1373E" w14:textId="77777777" w:rsidTr="004B07CF">
        <w:trPr>
          <w:trHeight w:val="45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6092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1.Zwiększenia umorzenia z tytułu: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B34F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154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962 189,28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CC2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21 470,04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95FC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53 354,50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9F6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11 296,66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7E20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1 048 310,48    </w:t>
            </w:r>
          </w:p>
        </w:tc>
      </w:tr>
      <w:tr w:rsidR="004B07CF" w:rsidRPr="004B07CF" w14:paraId="5DAF8898" w14:textId="77777777" w:rsidTr="004B07CF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000C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a) naliczenia w ciągu roku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9185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7E5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962 189,28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817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21 470,04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AA2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53 354,50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517E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11 296,66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240A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1 048 310,48    </w:t>
            </w:r>
          </w:p>
        </w:tc>
      </w:tr>
      <w:tr w:rsidR="004B07CF" w:rsidRPr="004B07CF" w14:paraId="072D8836" w14:textId="77777777" w:rsidTr="004B07CF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1DD0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b) przemieszczeń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924C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05D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E90F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627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0FA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591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4B07CF" w:rsidRPr="004B07CF" w14:paraId="3D12787F" w14:textId="77777777" w:rsidTr="004B07CF">
        <w:trPr>
          <w:trHeight w:val="45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2EE5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2.Zmniejszenia umorzenia z tytułu: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F8A2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8FE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2F75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469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FDE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2BAE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</w:tr>
      <w:tr w:rsidR="004B07CF" w:rsidRPr="004B07CF" w14:paraId="57F4F142" w14:textId="77777777" w:rsidTr="004B07CF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227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a) zbycia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69E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5AEF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D00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F276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D47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06A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4B07CF" w:rsidRPr="004B07CF" w14:paraId="28AAF93A" w14:textId="77777777" w:rsidTr="004B07CF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4724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b) likwidacji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2BF0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368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7F9E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B22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648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675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4B07CF" w:rsidRPr="004B07CF" w14:paraId="05FEF4FA" w14:textId="77777777" w:rsidTr="004B07CF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DED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c) inne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E5C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A0E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27D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25C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22B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0EE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4B07CF" w:rsidRPr="004B07CF" w14:paraId="752D4C8C" w14:textId="77777777" w:rsidTr="004B07CF">
        <w:trPr>
          <w:trHeight w:val="68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E7C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II.Wartosć końcowa (brutto) na 31.12.2019r.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F58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AEE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7 374 295,65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4EF5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359 832,82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E651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312 269,11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F0B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291 806,74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5F3C" w14:textId="77777777" w:rsidR="004B07CF" w:rsidRPr="004B07CF" w:rsidRDefault="004B07CF" w:rsidP="004B07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8 338 204,32    </w:t>
            </w:r>
          </w:p>
        </w:tc>
      </w:tr>
    </w:tbl>
    <w:p w14:paraId="65DE8933" w14:textId="77777777" w:rsidR="00280773" w:rsidRDefault="00280773" w:rsidP="00280773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25424A90" w14:textId="77777777" w:rsidR="00925CAD" w:rsidRDefault="00925CAD" w:rsidP="00280773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7B333267" w14:textId="77777777" w:rsidR="00925CAD" w:rsidRPr="00373060" w:rsidRDefault="00925CAD" w:rsidP="00280773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76218D2E" w14:textId="77777777" w:rsidR="00152A52" w:rsidRPr="00373060" w:rsidRDefault="00280773" w:rsidP="00F575D2">
      <w:pPr>
        <w:pStyle w:val="Tekstpodstawowy"/>
        <w:numPr>
          <w:ilvl w:val="0"/>
          <w:numId w:val="13"/>
        </w:numPr>
        <w:rPr>
          <w:rFonts w:ascii="SariPl Light" w:hAnsi="SariPl Light"/>
          <w:b w:val="0"/>
          <w:i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Zmiany w ciągu roku obrotowego </w:t>
      </w:r>
      <w:r w:rsidR="004B07CF">
        <w:rPr>
          <w:rFonts w:ascii="SariPl Light" w:hAnsi="SariPl Light"/>
          <w:b w:val="0"/>
          <w:i/>
          <w:iCs/>
          <w:sz w:val="22"/>
          <w:szCs w:val="22"/>
        </w:rPr>
        <w:t>2018</w:t>
      </w:r>
      <w:r w:rsidR="00014D60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umorzeń</w:t>
      </w: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środków trwałych </w:t>
      </w:r>
    </w:p>
    <w:p w14:paraId="00320FFB" w14:textId="77777777" w:rsidR="00122C05" w:rsidRPr="00373060" w:rsidRDefault="00122C05" w:rsidP="00F575D2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tbl>
      <w:tblPr>
        <w:tblW w:w="9980" w:type="dxa"/>
        <w:tblInd w:w="-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340"/>
        <w:gridCol w:w="1480"/>
        <w:gridCol w:w="1340"/>
        <w:gridCol w:w="1340"/>
        <w:gridCol w:w="1340"/>
        <w:gridCol w:w="1480"/>
      </w:tblGrid>
      <w:tr w:rsidR="004B07CF" w:rsidRPr="00373060" w14:paraId="7769E926" w14:textId="77777777" w:rsidTr="001617D5">
        <w:trPr>
          <w:trHeight w:val="12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C3D0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Umorzenie środków trwałych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BBCF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Grunty (w tym prawo użytkowania wieczyste</w:t>
            </w: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go gruntu)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D3BC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9D7A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urządzenia techniczne i maszyny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246B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Środki transportu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E135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Inne środki trwałe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7AE8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Razem</w:t>
            </w:r>
          </w:p>
        </w:tc>
      </w:tr>
      <w:tr w:rsidR="004B07CF" w:rsidRPr="00373060" w14:paraId="4A80228F" w14:textId="77777777" w:rsidTr="001617D5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2F6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I.Umorzenie na 01.01.2018r.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076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139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5 457 751,14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D95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349 054,17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131D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224 366,81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064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257 826,68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F04B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</w:t>
            </w: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6 288 998,80    </w:t>
            </w:r>
          </w:p>
        </w:tc>
      </w:tr>
      <w:tr w:rsidR="004B07CF" w:rsidRPr="00373060" w14:paraId="03DB7879" w14:textId="77777777" w:rsidTr="001617D5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97B7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1.Zwiększenia umorzenia z tytułu: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3CD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8B6B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963 532,26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756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30 007,00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DD0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39 297,80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572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27 683,40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FAEF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1 060 520,46    </w:t>
            </w:r>
          </w:p>
        </w:tc>
      </w:tr>
      <w:tr w:rsidR="004B07CF" w:rsidRPr="00373060" w14:paraId="01982A72" w14:textId="77777777" w:rsidTr="001617D5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EAD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a) naliczenia w ciągu roku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C67A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EF90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963 532,26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ED2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30 007,00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93A1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39 297,80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C59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27 683,40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967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1 060 520,46    </w:t>
            </w:r>
          </w:p>
        </w:tc>
      </w:tr>
      <w:tr w:rsidR="004B07CF" w:rsidRPr="00373060" w14:paraId="59BCFF25" w14:textId="77777777" w:rsidTr="001617D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977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b) przemieszczeń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00F5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9D6E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6A69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C19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1F5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CE6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4B07CF" w:rsidRPr="00373060" w14:paraId="50D6B725" w14:textId="77777777" w:rsidTr="001617D5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791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2.Zmniejszenia umorzenia z tytułu: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971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971A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9 177,03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8E72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40 698,39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8A0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4 750,00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3A76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5 000,00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6FE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59 625,42    </w:t>
            </w:r>
          </w:p>
        </w:tc>
      </w:tr>
      <w:tr w:rsidR="004B07CF" w:rsidRPr="00373060" w14:paraId="2D78038D" w14:textId="77777777" w:rsidTr="001617D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B1C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a) zbycia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4C1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2F4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9 177,03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3F03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5505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4 750,00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F43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645C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13 927,03    </w:t>
            </w:r>
          </w:p>
        </w:tc>
      </w:tr>
      <w:tr w:rsidR="004B07CF" w:rsidRPr="00373060" w14:paraId="5060D78C" w14:textId="77777777" w:rsidTr="001617D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1E0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b) likwidacji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DD6C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3333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29DC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40 698,39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9FD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A2D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5 000,00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CF6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45 698,39    </w:t>
            </w:r>
          </w:p>
        </w:tc>
      </w:tr>
      <w:tr w:rsidR="004B07CF" w:rsidRPr="00373060" w14:paraId="791D6412" w14:textId="77777777" w:rsidTr="001617D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B34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c) 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FF75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15FA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602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A91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0D3A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27AA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sz w:val="18"/>
                <w:szCs w:val="18"/>
              </w:rPr>
              <w:t xml:space="preserve">                       -      </w:t>
            </w:r>
          </w:p>
        </w:tc>
      </w:tr>
      <w:tr w:rsidR="004B07CF" w:rsidRPr="00373060" w14:paraId="1E89F933" w14:textId="77777777" w:rsidTr="001617D5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308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II.Wartoś</w:t>
            </w: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>ć końcowa (brutto) na 31.12.2017r.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7AB6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4E3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6 412 106,37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7DB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338 362,78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9A9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258 914,61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4EB5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280 510,08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F8B" w14:textId="77777777" w:rsidR="004B07CF" w:rsidRPr="00373060" w:rsidRDefault="004B07CF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18"/>
                <w:szCs w:val="18"/>
              </w:rPr>
              <w:t xml:space="preserve">      7 289 893,84    </w:t>
            </w:r>
          </w:p>
        </w:tc>
      </w:tr>
    </w:tbl>
    <w:p w14:paraId="2E29DD30" w14:textId="77777777" w:rsidR="00663718" w:rsidRPr="00373060" w:rsidRDefault="00663718" w:rsidP="00E47ADE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1717551B" w14:textId="77777777" w:rsidR="00002E4F" w:rsidRPr="00373060" w:rsidRDefault="00002E4F" w:rsidP="00002E4F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</w:p>
    <w:p w14:paraId="7528980A" w14:textId="77777777" w:rsidR="00C122EF" w:rsidRPr="00373060" w:rsidRDefault="00C122EF" w:rsidP="00002E4F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</w:p>
    <w:p w14:paraId="315DB06B" w14:textId="77777777" w:rsidR="00C122EF" w:rsidRPr="00373060" w:rsidRDefault="00C122EF" w:rsidP="00002E4F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</w:p>
    <w:p w14:paraId="7245CB37" w14:textId="77777777" w:rsidR="00002E4F" w:rsidRPr="00373060" w:rsidRDefault="00002E4F" w:rsidP="00E47ADE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7A91EEB8" w14:textId="77777777" w:rsidR="00C122EF" w:rsidRPr="00373060" w:rsidRDefault="00014D60" w:rsidP="00014D60">
      <w:pPr>
        <w:pStyle w:val="Tekstpodstawowy"/>
        <w:numPr>
          <w:ilvl w:val="0"/>
          <w:numId w:val="1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>War</w:t>
      </w:r>
      <w:r w:rsidR="00341D21">
        <w:rPr>
          <w:rFonts w:ascii="SariPl Light" w:hAnsi="SariPl Light"/>
          <w:b w:val="0"/>
          <w:i/>
          <w:iCs/>
          <w:sz w:val="22"/>
          <w:szCs w:val="22"/>
        </w:rPr>
        <w:t>tość netto środków trwałych 2019</w:t>
      </w:r>
    </w:p>
    <w:p w14:paraId="4B7FFEDB" w14:textId="77777777" w:rsidR="00002E4F" w:rsidRPr="00373060" w:rsidRDefault="00002E4F" w:rsidP="00E47ADE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0860F4B3" w14:textId="77777777" w:rsidR="00002E4F" w:rsidRDefault="00002E4F" w:rsidP="00E47ADE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76F12EF5" w14:textId="77777777" w:rsidR="004125DF" w:rsidRPr="00373060" w:rsidRDefault="004125DF" w:rsidP="00E47ADE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60"/>
        <w:gridCol w:w="1520"/>
        <w:gridCol w:w="1360"/>
        <w:gridCol w:w="1360"/>
        <w:gridCol w:w="1360"/>
        <w:gridCol w:w="1520"/>
      </w:tblGrid>
      <w:tr w:rsidR="00341D21" w:rsidRPr="00341D21" w14:paraId="751E24AD" w14:textId="77777777" w:rsidTr="00341D21">
        <w:trPr>
          <w:trHeight w:val="68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220A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 środków trwałych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9727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Grunty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6B84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7136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urządzenia techniczne i maszyny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D851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transportu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8201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środki trwałe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2D63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</w:tr>
      <w:tr w:rsidR="00341D21" w:rsidRPr="00341D21" w14:paraId="4C218B14" w14:textId="77777777" w:rsidTr="00341D21">
        <w:trPr>
          <w:trHeight w:val="68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E867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I.Wartość początkowa na 01.01.2019r.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6C18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A2CB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32 075 465,57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29ED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108 738,65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3D51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178 026,39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2C90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22 027,56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4583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32 384 258,17    </w:t>
            </w:r>
          </w:p>
        </w:tc>
      </w:tr>
      <w:tr w:rsidR="00341D21" w:rsidRPr="00341D21" w14:paraId="0B56BD3F" w14:textId="77777777" w:rsidTr="00341D21">
        <w:trPr>
          <w:trHeight w:val="45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BF6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I.Wartość końcowa  na 31.12.2019r.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9336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461A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31 113 276,29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11DC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87 268,61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0A86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124 671,89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9C35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37 790,90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7BD1" w14:textId="77777777" w:rsidR="00341D21" w:rsidRPr="00341D21" w:rsidRDefault="00341D21" w:rsidP="00341D2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31 363 007,69    </w:t>
            </w:r>
          </w:p>
        </w:tc>
      </w:tr>
    </w:tbl>
    <w:p w14:paraId="19A6D5D5" w14:textId="77777777" w:rsidR="00002E4F" w:rsidRPr="00373060" w:rsidRDefault="00002E4F" w:rsidP="00E47ADE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30661759" w14:textId="77777777" w:rsidR="00663718" w:rsidRPr="00373060" w:rsidRDefault="00663718" w:rsidP="00E47ADE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579A6DB0" w14:textId="77777777" w:rsidR="00663718" w:rsidRPr="00F45C98" w:rsidRDefault="007E6F4B" w:rsidP="00E47ADE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  <w:r w:rsidRPr="00F45C98">
        <w:rPr>
          <w:rFonts w:ascii="SariPl Light" w:hAnsi="SariPl Light"/>
          <w:b w:val="0"/>
          <w:i/>
          <w:iCs/>
          <w:sz w:val="22"/>
          <w:szCs w:val="22"/>
        </w:rPr>
        <w:t>W trakcie roku obrotowego 201</w:t>
      </w:r>
      <w:r w:rsidR="00341D21">
        <w:rPr>
          <w:rFonts w:ascii="SariPl Light" w:hAnsi="SariPl Light"/>
          <w:b w:val="0"/>
          <w:i/>
          <w:iCs/>
          <w:sz w:val="22"/>
          <w:szCs w:val="22"/>
        </w:rPr>
        <w:t>9</w:t>
      </w:r>
      <w:r w:rsidRPr="00F45C98">
        <w:rPr>
          <w:rFonts w:ascii="SariPl Light" w:hAnsi="SariPl Light"/>
          <w:b w:val="0"/>
          <w:i/>
          <w:iCs/>
          <w:sz w:val="22"/>
          <w:szCs w:val="22"/>
        </w:rPr>
        <w:t xml:space="preserve"> nie dokonano odpisów aktualizujących wartość aktywów trwałych</w:t>
      </w:r>
    </w:p>
    <w:p w14:paraId="5A6ECB8B" w14:textId="77777777" w:rsidR="00E32D43" w:rsidRDefault="00E32D43" w:rsidP="00E47ADE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67838A7B" w14:textId="77777777" w:rsidR="00F45C98" w:rsidRDefault="00F45C98" w:rsidP="00E47ADE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3C647B9B" w14:textId="77777777" w:rsidR="00F45C98" w:rsidRDefault="00F45C98" w:rsidP="00E47ADE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75E6CADD" w14:textId="77777777" w:rsidR="00F45C98" w:rsidRDefault="00F45C98" w:rsidP="00E47ADE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32016D28" w14:textId="77777777" w:rsidR="00F45C98" w:rsidRDefault="00F45C98" w:rsidP="00E47ADE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7BC56E85" w14:textId="77777777" w:rsidR="00F45C98" w:rsidRDefault="00F45C98" w:rsidP="00E47ADE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602DE019" w14:textId="77777777" w:rsidR="00F45C98" w:rsidRDefault="00F45C98" w:rsidP="00E47ADE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6993C2C0" w14:textId="77777777" w:rsidR="00F45C98" w:rsidRPr="00373060" w:rsidRDefault="00F45C98" w:rsidP="00E47ADE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64A31E3C" w14:textId="77777777" w:rsidR="00014D60" w:rsidRPr="00373060" w:rsidRDefault="00E47ADE" w:rsidP="00DD1C8A">
      <w:pPr>
        <w:pStyle w:val="Tekstpodstawowy"/>
        <w:numPr>
          <w:ilvl w:val="0"/>
          <w:numId w:val="1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>Zmiany w ciągu roku obrotowego wartości niematerialnych i prawnych</w:t>
      </w:r>
      <w:r w:rsidR="00F66985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201</w:t>
      </w:r>
      <w:r w:rsidR="00A93091">
        <w:rPr>
          <w:rFonts w:ascii="SariPl Light" w:hAnsi="SariPl Light"/>
          <w:b w:val="0"/>
          <w:i/>
          <w:iCs/>
          <w:sz w:val="22"/>
          <w:szCs w:val="22"/>
        </w:rPr>
        <w:t>9</w:t>
      </w:r>
    </w:p>
    <w:p w14:paraId="60CBBF82" w14:textId="77777777" w:rsidR="00014D60" w:rsidRDefault="00014D60" w:rsidP="00014D60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tbl>
      <w:tblPr>
        <w:tblW w:w="654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2040"/>
      </w:tblGrid>
      <w:tr w:rsidR="00A93091" w:rsidRPr="004125DF" w14:paraId="2A1C1CDB" w14:textId="77777777" w:rsidTr="00A93091">
        <w:trPr>
          <w:trHeight w:val="49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EC4A8" w14:textId="77777777" w:rsidR="00A93091" w:rsidRPr="004125DF" w:rsidRDefault="00A93091" w:rsidP="00A93091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Wartości niematerialne i prawne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B201F" w14:textId="77777777" w:rsidR="00A93091" w:rsidRPr="004125DF" w:rsidRDefault="00A93091" w:rsidP="00A93091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Licencje</w:t>
            </w:r>
          </w:p>
        </w:tc>
      </w:tr>
      <w:tr w:rsidR="00A93091" w:rsidRPr="004125DF" w14:paraId="1882C107" w14:textId="77777777" w:rsidTr="00A93091">
        <w:trPr>
          <w:trHeight w:val="55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E00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I.</w:t>
            </w:r>
            <w:r w:rsidR="00B7334E"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Wartość początkowa na 01.01.2019</w:t>
            </w: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C191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   151 196,73    </w:t>
            </w:r>
          </w:p>
        </w:tc>
      </w:tr>
      <w:tr w:rsidR="00A93091" w:rsidRPr="004125DF" w14:paraId="72778114" w14:textId="77777777" w:rsidTr="00A93091">
        <w:trPr>
          <w:trHeight w:val="36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C01" w14:textId="69E3D8F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 xml:space="preserve">1.Zwiększenia wartości </w:t>
            </w:r>
            <w:r w:rsidR="00126FEE" w:rsidRPr="004125DF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>początkowej</w:t>
            </w:r>
            <w:r w:rsidRPr="004125DF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 xml:space="preserve"> z tytułu: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0A0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 xml:space="preserve">                        -      </w:t>
            </w:r>
          </w:p>
        </w:tc>
      </w:tr>
      <w:tr w:rsidR="00A93091" w:rsidRPr="004125DF" w14:paraId="4797E425" w14:textId="77777777" w:rsidTr="00A93091">
        <w:trPr>
          <w:trHeight w:val="276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CFD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sz w:val="22"/>
                <w:szCs w:val="22"/>
              </w:rPr>
              <w:t>a) zakupów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883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sz w:val="22"/>
                <w:szCs w:val="22"/>
              </w:rPr>
              <w:t xml:space="preserve">                         -      </w:t>
            </w:r>
          </w:p>
        </w:tc>
      </w:tr>
      <w:tr w:rsidR="00A93091" w:rsidRPr="004125DF" w14:paraId="1D2D0363" w14:textId="77777777" w:rsidTr="00A93091">
        <w:trPr>
          <w:trHeight w:val="34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F04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>2.Zmniejszenia wartości początkowej z tytułu: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828C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 xml:space="preserve">                        -      </w:t>
            </w:r>
          </w:p>
        </w:tc>
      </w:tr>
      <w:tr w:rsidR="00A93091" w:rsidRPr="004125DF" w14:paraId="2B100E7B" w14:textId="77777777" w:rsidTr="00A93091">
        <w:trPr>
          <w:trHeight w:val="276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AE3A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sz w:val="22"/>
                <w:szCs w:val="22"/>
              </w:rPr>
              <w:t>a) likwidacji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8ED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sz w:val="22"/>
                <w:szCs w:val="22"/>
              </w:rPr>
              <w:t xml:space="preserve">                         -      </w:t>
            </w:r>
          </w:p>
        </w:tc>
      </w:tr>
      <w:tr w:rsidR="00A93091" w:rsidRPr="004125DF" w14:paraId="3D32FA4B" w14:textId="77777777" w:rsidTr="00A93091">
        <w:trPr>
          <w:trHeight w:val="24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4B31" w14:textId="7FDFD4BC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</w:t>
            </w:r>
            <w:r w:rsidR="00126FEE"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I.Wartoś</w:t>
            </w:r>
            <w:r w:rsidR="00B7334E"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ć końcowa  na 31.12.2019</w:t>
            </w: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DB8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   151 196,73    </w:t>
            </w:r>
          </w:p>
        </w:tc>
      </w:tr>
      <w:tr w:rsidR="00A93091" w:rsidRPr="004125DF" w14:paraId="528A7132" w14:textId="77777777" w:rsidTr="00A93091">
        <w:trPr>
          <w:trHeight w:val="27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FE7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56E5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</w:p>
        </w:tc>
      </w:tr>
      <w:tr w:rsidR="00A93091" w:rsidRPr="004125DF" w14:paraId="6E05AEDB" w14:textId="77777777" w:rsidTr="00A93091">
        <w:trPr>
          <w:trHeight w:val="27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57B7C" w14:textId="77777777" w:rsidR="00A93091" w:rsidRPr="004125DF" w:rsidRDefault="00A93091" w:rsidP="00A93091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Umorzenie Wartości niematerialnych i prawnych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F023D" w14:textId="77777777" w:rsidR="00A93091" w:rsidRPr="004125DF" w:rsidRDefault="00A93091" w:rsidP="00A93091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93091" w:rsidRPr="004125DF" w14:paraId="09AB9AF1" w14:textId="77777777" w:rsidTr="00A93091">
        <w:trPr>
          <w:trHeight w:val="276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F973" w14:textId="77777777" w:rsidR="00A93091" w:rsidRPr="004125DF" w:rsidRDefault="00B7334E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I.Umorzenie na 01.01.2019</w:t>
            </w:r>
            <w:r w:rsidR="00A93091"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8E37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   128 225,08    </w:t>
            </w:r>
          </w:p>
        </w:tc>
      </w:tr>
      <w:tr w:rsidR="00A93091" w:rsidRPr="004125DF" w14:paraId="034ABD9C" w14:textId="77777777" w:rsidTr="00A9309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38E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>1.Zwiększenia umorzenia z tytułu: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44F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 xml:space="preserve">               6 125,76    </w:t>
            </w:r>
          </w:p>
        </w:tc>
      </w:tr>
      <w:tr w:rsidR="00A93091" w:rsidRPr="004125DF" w14:paraId="187E91D6" w14:textId="77777777" w:rsidTr="00A93091">
        <w:trPr>
          <w:trHeight w:val="33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427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sz w:val="22"/>
                <w:szCs w:val="22"/>
              </w:rPr>
              <w:t>a) naliczenia w ciągu roku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3C00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sz w:val="22"/>
                <w:szCs w:val="22"/>
              </w:rPr>
              <w:t xml:space="preserve">               6 125,76    </w:t>
            </w:r>
          </w:p>
        </w:tc>
      </w:tr>
      <w:tr w:rsidR="00A93091" w:rsidRPr="004125DF" w14:paraId="15D3CAAA" w14:textId="77777777" w:rsidTr="00A93091">
        <w:trPr>
          <w:trHeight w:val="33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D4F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>2.Zmniejszenia umorzenia z tytułu: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0CDF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 xml:space="preserve">                        -      </w:t>
            </w:r>
          </w:p>
        </w:tc>
      </w:tr>
      <w:tr w:rsidR="00A93091" w:rsidRPr="004125DF" w14:paraId="0344EAE5" w14:textId="77777777" w:rsidTr="00A93091">
        <w:trPr>
          <w:trHeight w:val="276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94C6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sz w:val="22"/>
                <w:szCs w:val="22"/>
              </w:rPr>
              <w:t>a) likwidacji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8E6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sz w:val="22"/>
                <w:szCs w:val="22"/>
              </w:rPr>
              <w:t xml:space="preserve">                         -      </w:t>
            </w:r>
          </w:p>
        </w:tc>
      </w:tr>
      <w:tr w:rsidR="00A93091" w:rsidRPr="004125DF" w14:paraId="19120DA0" w14:textId="77777777" w:rsidTr="00A93091">
        <w:trPr>
          <w:trHeight w:val="276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16C8" w14:textId="77777777" w:rsidR="00A93091" w:rsidRPr="004125DF" w:rsidRDefault="00B7334E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II.Umorzenie na 31.12.2019</w:t>
            </w:r>
            <w:r w:rsidR="00A93091"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A3FF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   134 350,84    </w:t>
            </w:r>
          </w:p>
        </w:tc>
      </w:tr>
      <w:tr w:rsidR="00A93091" w:rsidRPr="004125DF" w14:paraId="7C8A159F" w14:textId="77777777" w:rsidTr="00A93091">
        <w:trPr>
          <w:trHeight w:val="27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CD9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AB37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</w:p>
        </w:tc>
      </w:tr>
      <w:tr w:rsidR="00A93091" w:rsidRPr="004125DF" w14:paraId="11BE73C0" w14:textId="77777777" w:rsidTr="00A93091">
        <w:trPr>
          <w:trHeight w:val="55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C8140" w14:textId="77777777" w:rsidR="00A93091" w:rsidRPr="004125DF" w:rsidRDefault="00A93091" w:rsidP="00A93091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Wartość netto wartości niematerialnych i trwałych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76444" w14:textId="77777777" w:rsidR="00A93091" w:rsidRPr="004125DF" w:rsidRDefault="00A93091" w:rsidP="00A93091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93091" w:rsidRPr="004125DF" w14:paraId="7EAF55B2" w14:textId="77777777" w:rsidTr="00A93091">
        <w:trPr>
          <w:trHeight w:val="39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4791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I.</w:t>
            </w:r>
            <w:r w:rsidR="00B7334E"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Wartość początkowa na 01.01.2019</w:t>
            </w: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7611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     22 971,65    </w:t>
            </w:r>
          </w:p>
        </w:tc>
      </w:tr>
      <w:tr w:rsidR="00A93091" w:rsidRPr="004125DF" w14:paraId="74ABE94A" w14:textId="77777777" w:rsidTr="00A93091">
        <w:trPr>
          <w:trHeight w:val="34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80AE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I.Wartość</w:t>
            </w:r>
            <w:r w:rsidR="00B7334E"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końcowa na 31.12.2019</w:t>
            </w: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6628" w14:textId="77777777" w:rsidR="00A93091" w:rsidRPr="004125DF" w:rsidRDefault="00A93091" w:rsidP="00A93091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4125DF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     16 845,89    </w:t>
            </w:r>
          </w:p>
        </w:tc>
      </w:tr>
    </w:tbl>
    <w:p w14:paraId="0221B725" w14:textId="77777777" w:rsidR="00A93091" w:rsidRPr="004125DF" w:rsidRDefault="00A93091" w:rsidP="00014D60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3E730B3D" w14:textId="77777777" w:rsidR="00E47ADE" w:rsidRPr="00373060" w:rsidRDefault="00E47ADE" w:rsidP="00014D60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</w:t>
      </w:r>
    </w:p>
    <w:p w14:paraId="5E82EB8A" w14:textId="77777777" w:rsidR="00014D60" w:rsidRPr="00373060" w:rsidRDefault="00014D60" w:rsidP="00DD1C8A">
      <w:pPr>
        <w:pStyle w:val="Tekstpodstawowy"/>
        <w:numPr>
          <w:ilvl w:val="0"/>
          <w:numId w:val="1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>Zmiany w ciągu roku obrotowego wartości</w:t>
      </w:r>
      <w:r w:rsidR="00A93091">
        <w:rPr>
          <w:rFonts w:ascii="SariPl Light" w:hAnsi="SariPl Light"/>
          <w:b w:val="0"/>
          <w:i/>
          <w:iCs/>
          <w:sz w:val="22"/>
          <w:szCs w:val="22"/>
        </w:rPr>
        <w:t xml:space="preserve"> niematerialnych i prawnych 2018</w:t>
      </w:r>
    </w:p>
    <w:p w14:paraId="5F92F8CE" w14:textId="77777777" w:rsidR="00764060" w:rsidRPr="00373060" w:rsidRDefault="00764060" w:rsidP="00014D60">
      <w:pPr>
        <w:pStyle w:val="Tekstpodstawowy"/>
        <w:ind w:left="720"/>
        <w:rPr>
          <w:rFonts w:ascii="SariPl Light" w:hAnsi="SariPl Light"/>
          <w:i/>
          <w:iCs/>
          <w:sz w:val="22"/>
          <w:szCs w:val="22"/>
        </w:rPr>
      </w:pPr>
    </w:p>
    <w:tbl>
      <w:tblPr>
        <w:tblW w:w="63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2029"/>
      </w:tblGrid>
      <w:tr w:rsidR="00A93091" w:rsidRPr="00373060" w14:paraId="14ABD6BA" w14:textId="77777777" w:rsidTr="001617D5">
        <w:trPr>
          <w:trHeight w:val="397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FD15A" w14:textId="77777777" w:rsidR="00A93091" w:rsidRPr="00373060" w:rsidRDefault="00A93091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Wartości niematerialne i prawne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F2D5C" w14:textId="77777777" w:rsidR="00A93091" w:rsidRPr="00373060" w:rsidRDefault="00A93091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Licencje</w:t>
            </w:r>
          </w:p>
        </w:tc>
      </w:tr>
      <w:tr w:rsidR="00A93091" w:rsidRPr="00373060" w14:paraId="357D8B53" w14:textId="77777777" w:rsidTr="001617D5">
        <w:trPr>
          <w:trHeight w:val="44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48CE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I.Wartość początkowa na 01.01.2018r.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942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191 597,43    </w:t>
            </w:r>
          </w:p>
        </w:tc>
      </w:tr>
      <w:tr w:rsidR="00A93091" w:rsidRPr="00373060" w14:paraId="00C80D69" w14:textId="77777777" w:rsidTr="001617D5">
        <w:trPr>
          <w:trHeight w:val="28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A88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>1.Zwiększenia wartości począ</w:t>
            </w:r>
            <w:r w:rsidRPr="00373060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>tkowej z tytułu: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2E8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 xml:space="preserve">                        -      </w:t>
            </w:r>
          </w:p>
        </w:tc>
      </w:tr>
      <w:tr w:rsidR="00A93091" w:rsidRPr="00373060" w14:paraId="2ADA2AB7" w14:textId="77777777" w:rsidTr="001617D5">
        <w:trPr>
          <w:trHeight w:val="24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216E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sz w:val="22"/>
                <w:szCs w:val="22"/>
              </w:rPr>
              <w:t>a) zakupów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39DA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sz w:val="22"/>
                <w:szCs w:val="22"/>
              </w:rPr>
              <w:t xml:space="preserve">                        -      </w:t>
            </w:r>
          </w:p>
        </w:tc>
      </w:tr>
      <w:tr w:rsidR="00A93091" w:rsidRPr="00373060" w14:paraId="08BC5450" w14:textId="77777777" w:rsidTr="001617D5">
        <w:trPr>
          <w:trHeight w:val="277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6764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>2.Zmniejszenia wartości początkowej z tytułu: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C4C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 xml:space="preserve">           40 400,70    </w:t>
            </w:r>
          </w:p>
        </w:tc>
      </w:tr>
      <w:tr w:rsidR="00A93091" w:rsidRPr="00373060" w14:paraId="6206B87B" w14:textId="77777777" w:rsidTr="001617D5">
        <w:trPr>
          <w:trHeight w:val="24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4420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sz w:val="22"/>
                <w:szCs w:val="22"/>
              </w:rPr>
              <w:t>a) likwidacji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8E8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sz w:val="22"/>
                <w:szCs w:val="22"/>
              </w:rPr>
              <w:t xml:space="preserve">             40 400,70    </w:t>
            </w:r>
          </w:p>
        </w:tc>
      </w:tr>
      <w:tr w:rsidR="00A93091" w:rsidRPr="00373060" w14:paraId="72634D4D" w14:textId="77777777" w:rsidTr="001617D5">
        <w:trPr>
          <w:trHeight w:val="192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C79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II. Wartoś</w:t>
            </w: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ć końcowa  na 31.12.2018r.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61D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151 196,73    </w:t>
            </w:r>
          </w:p>
        </w:tc>
      </w:tr>
      <w:tr w:rsidR="00A93091" w:rsidRPr="00373060" w14:paraId="60D2D508" w14:textId="77777777" w:rsidTr="001617D5">
        <w:trPr>
          <w:trHeight w:val="24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69D9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92CF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</w:p>
        </w:tc>
      </w:tr>
      <w:tr w:rsidR="00A93091" w:rsidRPr="00373060" w14:paraId="1B01F2A9" w14:textId="77777777" w:rsidTr="001617D5">
        <w:trPr>
          <w:trHeight w:val="457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78D6" w14:textId="77777777" w:rsidR="00A93091" w:rsidRPr="00373060" w:rsidRDefault="00A93091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Umorzenie Wartości niematerialnych i prawnych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F76EC" w14:textId="77777777" w:rsidR="00A93091" w:rsidRPr="00373060" w:rsidRDefault="00A93091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93091" w:rsidRPr="00373060" w14:paraId="295180FC" w14:textId="77777777" w:rsidTr="001617D5">
        <w:trPr>
          <w:trHeight w:val="22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657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I.</w:t>
            </w:r>
            <w:r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</w:t>
            </w: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Umorzenie na 01.01.2018r.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433E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162 500,02    </w:t>
            </w:r>
          </w:p>
        </w:tc>
      </w:tr>
      <w:tr w:rsidR="00A93091" w:rsidRPr="00373060" w14:paraId="4E27CBA0" w14:textId="77777777" w:rsidTr="001617D5">
        <w:trPr>
          <w:trHeight w:val="25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6C2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>1.Zwiększenia umorzenia z tytułu: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17B2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 xml:space="preserve">             6 125,76    </w:t>
            </w:r>
          </w:p>
        </w:tc>
      </w:tr>
      <w:tr w:rsidR="00A93091" w:rsidRPr="00373060" w14:paraId="2B68EFEA" w14:textId="77777777" w:rsidTr="001617D5">
        <w:trPr>
          <w:trHeight w:val="26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894C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sz w:val="22"/>
                <w:szCs w:val="22"/>
              </w:rPr>
              <w:t>a) naliczenia w ciągu roku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016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sz w:val="22"/>
                <w:szCs w:val="22"/>
              </w:rPr>
              <w:t xml:space="preserve">               6 125,76    </w:t>
            </w:r>
          </w:p>
        </w:tc>
      </w:tr>
      <w:tr w:rsidR="00A93091" w:rsidRPr="00373060" w14:paraId="454AB0E4" w14:textId="77777777" w:rsidTr="001617D5">
        <w:trPr>
          <w:trHeight w:val="26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844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>2.Zmniejszenia umorzenia z tytułu: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24BF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i/>
                <w:iCs/>
                <w:sz w:val="22"/>
                <w:szCs w:val="22"/>
              </w:rPr>
              <w:t xml:space="preserve">           40 400,70    </w:t>
            </w:r>
          </w:p>
        </w:tc>
      </w:tr>
      <w:tr w:rsidR="00A93091" w:rsidRPr="00373060" w14:paraId="1DF0D825" w14:textId="77777777" w:rsidTr="001617D5">
        <w:trPr>
          <w:trHeight w:val="24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FE42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sz w:val="22"/>
                <w:szCs w:val="22"/>
              </w:rPr>
              <w:t>a) likwidacji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53D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sz w:val="22"/>
                <w:szCs w:val="22"/>
              </w:rPr>
              <w:t xml:space="preserve">             40 400,70    </w:t>
            </w:r>
          </w:p>
        </w:tc>
      </w:tr>
      <w:tr w:rsidR="00A93091" w:rsidRPr="00373060" w14:paraId="3CF77F57" w14:textId="77777777" w:rsidTr="001617D5">
        <w:trPr>
          <w:trHeight w:val="22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4E5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II.</w:t>
            </w:r>
            <w:r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</w:t>
            </w: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Umorzenie na 31.12.2018r.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8A89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128 225,08    </w:t>
            </w:r>
          </w:p>
        </w:tc>
      </w:tr>
      <w:tr w:rsidR="00A93091" w:rsidRPr="00373060" w14:paraId="736AD216" w14:textId="77777777" w:rsidTr="001617D5">
        <w:trPr>
          <w:trHeight w:val="24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F0B6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7A98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sz w:val="22"/>
                <w:szCs w:val="22"/>
              </w:rPr>
            </w:pPr>
          </w:p>
        </w:tc>
      </w:tr>
      <w:tr w:rsidR="00A93091" w:rsidRPr="00373060" w14:paraId="0360996C" w14:textId="77777777" w:rsidTr="001617D5">
        <w:trPr>
          <w:trHeight w:val="457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A9106" w14:textId="77777777" w:rsidR="00A93091" w:rsidRPr="00373060" w:rsidRDefault="00A93091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126FEE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Wartość netto wartości niematerialnych i trwałych</w:t>
            </w: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A76EA" w14:textId="77777777" w:rsidR="00A93091" w:rsidRPr="00373060" w:rsidRDefault="00A93091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93091" w:rsidRPr="00373060" w14:paraId="13235F7E" w14:textId="77777777" w:rsidTr="001617D5">
        <w:trPr>
          <w:trHeight w:val="31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05E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I.</w:t>
            </w:r>
            <w:r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</w:t>
            </w: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Wartość początkowa na 01.01.2018r.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9F76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          29 097,41    </w:t>
            </w:r>
          </w:p>
        </w:tc>
      </w:tr>
      <w:tr w:rsidR="00A93091" w:rsidRPr="00373060" w14:paraId="11E4D3AB" w14:textId="77777777" w:rsidTr="001617D5">
        <w:trPr>
          <w:trHeight w:val="277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E48" w14:textId="77777777" w:rsidR="00A93091" w:rsidRPr="00373060" w:rsidRDefault="00A93091" w:rsidP="001617D5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I.</w:t>
            </w:r>
            <w:r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 </w:t>
            </w: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>Wartość końcowa na 31.12.2018r.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D220" w14:textId="77777777" w:rsidR="00A93091" w:rsidRPr="00373060" w:rsidRDefault="00A93091" w:rsidP="001617D5">
            <w:pPr>
              <w:pStyle w:val="Akapitzlist"/>
              <w:numPr>
                <w:ilvl w:val="0"/>
                <w:numId w:val="31"/>
              </w:numPr>
              <w:autoSpaceDE/>
              <w:autoSpaceDN/>
              <w:rPr>
                <w:rFonts w:ascii="SariPl Light" w:hAnsi="SariPl Light" w:cs="Times New Roman"/>
                <w:b/>
                <w:bCs/>
                <w:sz w:val="22"/>
                <w:szCs w:val="22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2"/>
                <w:szCs w:val="22"/>
              </w:rPr>
              <w:t xml:space="preserve">71,65    </w:t>
            </w:r>
          </w:p>
        </w:tc>
      </w:tr>
    </w:tbl>
    <w:p w14:paraId="129909E3" w14:textId="77777777" w:rsidR="00A007DF" w:rsidRPr="00373060" w:rsidRDefault="00A007DF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</w:p>
    <w:p w14:paraId="141CF6E0" w14:textId="77777777" w:rsidR="00FA17E2" w:rsidRPr="00373060" w:rsidRDefault="00FA17E2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</w:p>
    <w:p w14:paraId="3637A5B3" w14:textId="77777777" w:rsidR="00E42A1A" w:rsidRPr="00373060" w:rsidRDefault="00E42A1A" w:rsidP="00DD1C8A">
      <w:pPr>
        <w:pStyle w:val="Tekstpodstawowy"/>
        <w:numPr>
          <w:ilvl w:val="0"/>
          <w:numId w:val="1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>Kwoty zobowiązań w okresie spłaty powyżej 5 lat – nie wyst</w:t>
      </w:r>
      <w:r w:rsidR="00392EAD" w:rsidRPr="00373060">
        <w:rPr>
          <w:rFonts w:ascii="SariPl Light" w:hAnsi="SariPl Light"/>
          <w:b w:val="0"/>
          <w:i/>
          <w:iCs/>
          <w:sz w:val="22"/>
          <w:szCs w:val="22"/>
        </w:rPr>
        <w:t>ąpiły</w:t>
      </w:r>
      <w:r w:rsidR="00273D5F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w roku 201</w:t>
      </w:r>
      <w:r w:rsidR="00EC7029">
        <w:rPr>
          <w:rFonts w:ascii="SariPl Light" w:hAnsi="SariPl Light"/>
          <w:b w:val="0"/>
          <w:i/>
          <w:iCs/>
          <w:sz w:val="22"/>
          <w:szCs w:val="22"/>
        </w:rPr>
        <w:t>9</w:t>
      </w:r>
      <w:r w:rsidR="00DD1C8A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i nie wystąpiły w roku 201</w:t>
      </w:r>
      <w:r w:rsidR="00EC7029">
        <w:rPr>
          <w:rFonts w:ascii="SariPl Light" w:hAnsi="SariPl Light"/>
          <w:b w:val="0"/>
          <w:i/>
          <w:iCs/>
          <w:sz w:val="22"/>
          <w:szCs w:val="22"/>
        </w:rPr>
        <w:t>8</w:t>
      </w:r>
      <w:r w:rsidR="00273D5F" w:rsidRPr="00373060">
        <w:rPr>
          <w:rFonts w:ascii="SariPl Light" w:hAnsi="SariPl Light"/>
          <w:b w:val="0"/>
          <w:i/>
          <w:iCs/>
          <w:sz w:val="22"/>
          <w:szCs w:val="22"/>
        </w:rPr>
        <w:t>.</w:t>
      </w:r>
    </w:p>
    <w:p w14:paraId="1BD813E3" w14:textId="77777777" w:rsidR="006C3A10" w:rsidRPr="00373060" w:rsidRDefault="006C3A10" w:rsidP="00D03C94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4B7FA190" w14:textId="77777777" w:rsidR="00E42A1A" w:rsidRPr="00126FEE" w:rsidRDefault="00E42A1A" w:rsidP="00DD1C8A">
      <w:pPr>
        <w:pStyle w:val="Tekstpodstawowy"/>
        <w:numPr>
          <w:ilvl w:val="0"/>
          <w:numId w:val="1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126FEE">
        <w:rPr>
          <w:rFonts w:ascii="SariPl Light" w:hAnsi="SariPl Light"/>
          <w:b w:val="0"/>
          <w:i/>
          <w:iCs/>
          <w:sz w:val="22"/>
          <w:szCs w:val="22"/>
        </w:rPr>
        <w:t>Wartość zapas</w:t>
      </w:r>
      <w:r w:rsidR="00F868FC" w:rsidRPr="00126FEE">
        <w:rPr>
          <w:rFonts w:ascii="SariPl Light" w:hAnsi="SariPl Light"/>
          <w:b w:val="0"/>
          <w:i/>
          <w:iCs/>
          <w:sz w:val="22"/>
          <w:szCs w:val="22"/>
        </w:rPr>
        <w:t>u towarów</w:t>
      </w:r>
      <w:r w:rsidRPr="00126FEE">
        <w:rPr>
          <w:rFonts w:ascii="SariPl Light" w:hAnsi="SariPl Light"/>
          <w:b w:val="0"/>
          <w:i/>
          <w:iCs/>
          <w:sz w:val="22"/>
          <w:szCs w:val="22"/>
        </w:rPr>
        <w:t xml:space="preserve"> uzyskanych w drodze zbiórek i darów </w:t>
      </w:r>
    </w:p>
    <w:tbl>
      <w:tblPr>
        <w:tblpPr w:leftFromText="141" w:rightFromText="141" w:vertAnchor="text" w:horzAnchor="margin" w:tblpXSpec="center" w:tblpY="111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60"/>
        <w:gridCol w:w="1620"/>
        <w:gridCol w:w="2480"/>
        <w:gridCol w:w="1900"/>
      </w:tblGrid>
      <w:tr w:rsidR="00D03C94" w:rsidRPr="00126FEE" w14:paraId="2F78A343" w14:textId="77777777" w:rsidTr="00D03C9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F0B1" w14:textId="77777777" w:rsidR="00D03C94" w:rsidRPr="004125DF" w:rsidRDefault="00D03C94" w:rsidP="00D03C94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125DF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  <w:highlight w:val="yellow"/>
              </w:rPr>
              <w:t>LP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BF45" w14:textId="77777777" w:rsidR="00D03C94" w:rsidRPr="004125DF" w:rsidRDefault="00D03C94" w:rsidP="00D03C94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567" w14:textId="77777777" w:rsidR="00D03C94" w:rsidRPr="004125DF" w:rsidRDefault="00D03C94" w:rsidP="00D03C94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STAN NA MAGAZYNIE SZT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7A5D" w14:textId="77777777" w:rsidR="00D03C94" w:rsidRPr="004125DF" w:rsidRDefault="00D03C94" w:rsidP="00D03C94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3BD9" w14:textId="77777777" w:rsidR="00D03C94" w:rsidRPr="004125DF" w:rsidRDefault="00D03C94" w:rsidP="00D03C94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WARTOŚĆ W PLN</w:t>
            </w:r>
          </w:p>
        </w:tc>
      </w:tr>
      <w:tr w:rsidR="00D03C94" w:rsidRPr="00126FEE" w14:paraId="4038E67E" w14:textId="77777777" w:rsidTr="00D03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1A5B" w14:textId="77777777" w:rsidR="00D03C94" w:rsidRPr="004125DF" w:rsidRDefault="00D03C94" w:rsidP="00D03C94">
            <w:pPr>
              <w:autoSpaceDE/>
              <w:autoSpaceDN/>
              <w:jc w:val="center"/>
              <w:rPr>
                <w:rFonts w:ascii="SariPl Light" w:hAnsi="SariPl Light" w:cs="Times New Roman"/>
                <w:color w:val="000000"/>
                <w:sz w:val="20"/>
                <w:szCs w:val="20"/>
                <w:highlight w:val="yellow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6CE" w14:textId="77777777" w:rsidR="00D03C94" w:rsidRPr="004125DF" w:rsidRDefault="00B65336" w:rsidP="00D03C94">
            <w:pPr>
              <w:autoSpaceDE/>
              <w:autoSpaceDN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PRACA PLASTYCZNA 8/03/2018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4D31" w14:textId="77777777" w:rsidR="00D03C94" w:rsidRPr="004125DF" w:rsidRDefault="00B65336" w:rsidP="00D03C94">
            <w:pPr>
              <w:autoSpaceDE/>
              <w:autoSpaceDN/>
              <w:jc w:val="center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146" w14:textId="77777777" w:rsidR="00D03C94" w:rsidRPr="004125DF" w:rsidRDefault="00B65336" w:rsidP="00B65336">
            <w:pPr>
              <w:autoSpaceDE/>
              <w:autoSpaceDN/>
              <w:jc w:val="right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100</w:t>
            </w:r>
            <w:r w:rsidR="00D03C94"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,</w:t>
            </w: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0</w:t>
            </w:r>
            <w:r w:rsidR="00D03C94"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044" w14:textId="77777777" w:rsidR="00D03C94" w:rsidRPr="004125DF" w:rsidRDefault="00B65336" w:rsidP="005C20A3">
            <w:pPr>
              <w:autoSpaceDE/>
              <w:autoSpaceDN/>
              <w:jc w:val="right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100</w:t>
            </w:r>
            <w:r w:rsidR="00D03C94"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C62B3" w:rsidRPr="00126FEE" w14:paraId="391CFE69" w14:textId="77777777" w:rsidTr="00D03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4EAF" w14:textId="2858D5FE" w:rsidR="00BC62B3" w:rsidRPr="004125DF" w:rsidRDefault="00BC62B3" w:rsidP="00D03C94">
            <w:pPr>
              <w:autoSpaceDE/>
              <w:autoSpaceDN/>
              <w:jc w:val="center"/>
              <w:rPr>
                <w:rFonts w:ascii="SariPl Light" w:hAnsi="SariPl Light" w:cs="Times New Roman"/>
                <w:color w:val="000000"/>
                <w:sz w:val="20"/>
                <w:szCs w:val="20"/>
                <w:highlight w:val="yellow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3365" w14:textId="37C8CC93" w:rsidR="00BC62B3" w:rsidRPr="004125DF" w:rsidRDefault="00BC62B3" w:rsidP="00D03C94">
            <w:pPr>
              <w:autoSpaceDE/>
              <w:autoSpaceDN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PROTOKÓŁ PRZYJĘCIA DAROWIZNY BM GALERIA 45 SZT. OBRAZÓW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566E" w14:textId="2D5CF826" w:rsidR="00BC62B3" w:rsidRPr="004125DF" w:rsidRDefault="00BC62B3" w:rsidP="00D03C94">
            <w:pPr>
              <w:autoSpaceDE/>
              <w:autoSpaceDN/>
              <w:jc w:val="center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 xml:space="preserve">1 KOMPLET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76EED" w14:textId="2A1DC262" w:rsidR="00BC62B3" w:rsidRPr="004125DF" w:rsidRDefault="00BC62B3" w:rsidP="00B65336">
            <w:pPr>
              <w:autoSpaceDE/>
              <w:autoSpaceDN/>
              <w:jc w:val="right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1000</w:t>
            </w:r>
            <w:r w:rsidR="00B712A0"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54CD" w14:textId="1286FBAA" w:rsidR="00BC62B3" w:rsidRPr="004125DF" w:rsidRDefault="00BC62B3" w:rsidP="005C20A3">
            <w:pPr>
              <w:autoSpaceDE/>
              <w:autoSpaceDN/>
              <w:jc w:val="right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1000</w:t>
            </w:r>
            <w:r w:rsidR="00B712A0"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26FEE" w:rsidRPr="00126FEE" w14:paraId="26E05C27" w14:textId="77777777" w:rsidTr="00D03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3B32" w14:textId="05C0C3F4" w:rsidR="00126FEE" w:rsidRPr="004125DF" w:rsidRDefault="00126FEE" w:rsidP="00D03C94">
            <w:pPr>
              <w:autoSpaceDE/>
              <w:autoSpaceDN/>
              <w:jc w:val="center"/>
              <w:rPr>
                <w:rFonts w:ascii="SariPl Light" w:hAnsi="SariPl Light" w:cs="Times New Roman"/>
                <w:color w:val="000000"/>
                <w:sz w:val="20"/>
                <w:szCs w:val="20"/>
                <w:highlight w:val="yellow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9E51" w14:textId="0276A0D7" w:rsidR="00126FEE" w:rsidRPr="004125DF" w:rsidRDefault="00B712A0" w:rsidP="00D03C94">
            <w:pPr>
              <w:autoSpaceDE/>
              <w:autoSpaceDN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 xml:space="preserve">PRACA AGNIESZKI FITKAU –PEPEPECZKO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6943" w14:textId="1C0503CB" w:rsidR="00126FEE" w:rsidRPr="004125DF" w:rsidRDefault="00B712A0" w:rsidP="00D03C94">
            <w:pPr>
              <w:autoSpaceDE/>
              <w:autoSpaceDN/>
              <w:jc w:val="center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EF08" w14:textId="52B6E53E" w:rsidR="00126FEE" w:rsidRPr="004125DF" w:rsidRDefault="00B712A0" w:rsidP="00B65336">
            <w:pPr>
              <w:autoSpaceDE/>
              <w:autoSpaceDN/>
              <w:jc w:val="right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C884" w14:textId="5F715317" w:rsidR="00126FEE" w:rsidRPr="004125DF" w:rsidRDefault="00B712A0" w:rsidP="005C20A3">
            <w:pPr>
              <w:autoSpaceDE/>
              <w:autoSpaceDN/>
              <w:jc w:val="right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26FEE" w:rsidRPr="00126FEE" w14:paraId="5F5BC90D" w14:textId="77777777" w:rsidTr="00D03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DF21" w14:textId="4F2A144C" w:rsidR="00126FEE" w:rsidRPr="004125DF" w:rsidRDefault="00126FEE" w:rsidP="00D03C94">
            <w:pPr>
              <w:autoSpaceDE/>
              <w:autoSpaceDN/>
              <w:jc w:val="center"/>
              <w:rPr>
                <w:rFonts w:ascii="SariPl Light" w:hAnsi="SariPl Light" w:cs="Times New Roman"/>
                <w:color w:val="000000"/>
                <w:sz w:val="20"/>
                <w:szCs w:val="20"/>
                <w:highlight w:val="yellow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A77D" w14:textId="41C819ED" w:rsidR="00126FEE" w:rsidRPr="004125DF" w:rsidRDefault="00B712A0" w:rsidP="00D03C94">
            <w:pPr>
              <w:autoSpaceDE/>
              <w:autoSpaceDN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 xml:space="preserve">KOSZYLKA I SPEDENKO ŁUKASZ KUBOTA Z TURNIEJU ARP FINALS W LONDYNIE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5096" w14:textId="34977004" w:rsidR="00126FEE" w:rsidRPr="004125DF" w:rsidRDefault="00B712A0" w:rsidP="00D03C94">
            <w:pPr>
              <w:autoSpaceDE/>
              <w:autoSpaceDN/>
              <w:jc w:val="center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4CBA" w14:textId="4D856BD7" w:rsidR="00126FEE" w:rsidRPr="004125DF" w:rsidRDefault="00B712A0" w:rsidP="00B65336">
            <w:pPr>
              <w:autoSpaceDE/>
              <w:autoSpaceDN/>
              <w:jc w:val="right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6B49" w14:textId="198D8B40" w:rsidR="00126FEE" w:rsidRPr="004125DF" w:rsidRDefault="00B712A0" w:rsidP="005C20A3">
            <w:pPr>
              <w:autoSpaceDE/>
              <w:autoSpaceDN/>
              <w:jc w:val="right"/>
              <w:rPr>
                <w:rFonts w:ascii="SariPl Light" w:hAnsi="SariPl Light" w:cs="Times New Roman"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B65336" w:rsidRPr="001015D6" w14:paraId="76E6F905" w14:textId="77777777" w:rsidTr="00AF45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4377" w14:textId="77777777" w:rsidR="00B65336" w:rsidRPr="004125DF" w:rsidRDefault="00B65336" w:rsidP="00D03C94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850" w14:textId="77777777" w:rsidR="00B65336" w:rsidRPr="004125DF" w:rsidRDefault="00B65336" w:rsidP="00D03C94">
            <w:pPr>
              <w:autoSpaceDE/>
              <w:autoSpaceDN/>
              <w:rPr>
                <w:rFonts w:ascii="SariPl Light" w:hAnsi="SariPl Light" w:cs="Times New Roman"/>
                <w:b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 xml:space="preserve">ŁĄCZNIE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71D" w14:textId="2C1E3743" w:rsidR="00B65336" w:rsidRPr="004125DF" w:rsidRDefault="00B712A0" w:rsidP="00D03C94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30B" w14:textId="44D61CAA" w:rsidR="00B65336" w:rsidRPr="004125DF" w:rsidRDefault="00B712A0" w:rsidP="00D03C94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b/>
                <w:color w:val="000000"/>
                <w:sz w:val="20"/>
                <w:szCs w:val="20"/>
              </w:rPr>
              <w:t>2100</w:t>
            </w:r>
            <w:r w:rsidR="00B65336" w:rsidRPr="004125DF">
              <w:rPr>
                <w:rFonts w:ascii="SariPl Light" w:hAnsi="SariPl Light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969D" w14:textId="0688B00A" w:rsidR="00B65336" w:rsidRPr="004125DF" w:rsidRDefault="00B712A0" w:rsidP="00D03C94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color w:val="000000"/>
                <w:sz w:val="20"/>
                <w:szCs w:val="20"/>
              </w:rPr>
            </w:pPr>
            <w:r w:rsidRPr="004125DF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65336" w:rsidRPr="004125DF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1C7E5565" w14:textId="3CD40B8B" w:rsidR="00BC62B3" w:rsidRPr="003F1DF0" w:rsidRDefault="00BC62B3" w:rsidP="003F1DF0">
      <w:pPr>
        <w:pStyle w:val="Tekstpodstawowy"/>
        <w:ind w:left="720"/>
        <w:rPr>
          <w:rFonts w:ascii="SariPl Light" w:hAnsi="SariPl Light"/>
          <w:i/>
          <w:iCs/>
          <w:color w:val="FF0000"/>
          <w:sz w:val="22"/>
          <w:szCs w:val="22"/>
        </w:rPr>
      </w:pPr>
    </w:p>
    <w:p w14:paraId="359EB9F6" w14:textId="77777777" w:rsidR="00BC62B3" w:rsidRDefault="00BC62B3" w:rsidP="00C67B88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2550D175" w14:textId="77777777" w:rsidR="00BC62B3" w:rsidRPr="00373060" w:rsidRDefault="00BC62B3" w:rsidP="00C67B88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5A08693E" w14:textId="5FAE4BC6" w:rsidR="00EE07AD" w:rsidRPr="00373060" w:rsidRDefault="00E42A1A" w:rsidP="00DD1C8A">
      <w:pPr>
        <w:pStyle w:val="Akapitzlist"/>
        <w:numPr>
          <w:ilvl w:val="0"/>
          <w:numId w:val="13"/>
        </w:num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Kwota środków pieniężnych</w:t>
      </w:r>
      <w:r w:rsidR="00A25FD3">
        <w:rPr>
          <w:rFonts w:ascii="SariPl Light" w:hAnsi="SariPl Light"/>
          <w:i/>
          <w:sz w:val="22"/>
          <w:szCs w:val="22"/>
        </w:rPr>
        <w:t xml:space="preserve"> 2019</w:t>
      </w:r>
    </w:p>
    <w:p w14:paraId="0FBA50EF" w14:textId="77777777" w:rsidR="00E42A1A" w:rsidRPr="00A25FD3" w:rsidRDefault="00E42A1A" w:rsidP="00E42A1A">
      <w:pPr>
        <w:pStyle w:val="Akapitzlist"/>
        <w:ind w:right="-1"/>
        <w:jc w:val="both"/>
        <w:rPr>
          <w:rFonts w:ascii="SariPl Light" w:hAnsi="SariPl Light"/>
          <w:b/>
          <w:i/>
          <w:sz w:val="20"/>
          <w:szCs w:val="20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559"/>
      </w:tblGrid>
      <w:tr w:rsidR="00A25FD3" w:rsidRPr="00A25FD3" w14:paraId="4EE3F70C" w14:textId="77777777" w:rsidTr="00A25FD3">
        <w:trPr>
          <w:trHeight w:val="324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9964" w14:textId="77777777" w:rsidR="00A25FD3" w:rsidRPr="00A25FD3" w:rsidRDefault="00A25FD3" w:rsidP="00A25FD3">
            <w:pPr>
              <w:autoSpaceDE/>
              <w:autoSpaceDN/>
              <w:jc w:val="center"/>
              <w:rPr>
                <w:rFonts w:ascii="SariPl Light" w:hAnsi="SariPl Light"/>
                <w:b/>
                <w:bCs/>
                <w:i/>
                <w:iCs/>
                <w:sz w:val="20"/>
                <w:szCs w:val="20"/>
              </w:rPr>
            </w:pPr>
            <w:r w:rsidRPr="00A25FD3">
              <w:rPr>
                <w:rFonts w:ascii="SariPl Light" w:hAnsi="SariPl Light"/>
                <w:b/>
                <w:bCs/>
                <w:i/>
                <w:iCs/>
                <w:sz w:val="20"/>
                <w:szCs w:val="20"/>
              </w:rPr>
              <w:t>środki pieniężne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96DA" w14:textId="77777777" w:rsidR="00A25FD3" w:rsidRPr="00A25FD3" w:rsidRDefault="00A25FD3" w:rsidP="00A25FD3">
            <w:pPr>
              <w:autoSpaceDE/>
              <w:autoSpaceDN/>
              <w:jc w:val="center"/>
              <w:rPr>
                <w:rFonts w:ascii="SariPl Light" w:hAnsi="SariPl Light"/>
                <w:b/>
                <w:bCs/>
                <w:i/>
                <w:iCs/>
                <w:sz w:val="20"/>
                <w:szCs w:val="20"/>
              </w:rPr>
            </w:pPr>
            <w:r w:rsidRPr="00A25FD3">
              <w:rPr>
                <w:rFonts w:ascii="SariPl Light" w:hAnsi="SariPl Light"/>
                <w:b/>
                <w:bCs/>
                <w:i/>
                <w:iCs/>
                <w:sz w:val="20"/>
                <w:szCs w:val="20"/>
              </w:rPr>
              <w:t>Kwota</w:t>
            </w:r>
          </w:p>
        </w:tc>
      </w:tr>
      <w:tr w:rsidR="00A25FD3" w:rsidRPr="00A25FD3" w14:paraId="5FB93255" w14:textId="77777777" w:rsidTr="00A25FD3">
        <w:trPr>
          <w:trHeight w:val="300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56A3" w14:textId="77777777" w:rsidR="00A25FD3" w:rsidRPr="00A25FD3" w:rsidRDefault="00A25FD3" w:rsidP="00A25FD3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>Środki pieniężne na rachunkach bankowych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D6570" w14:textId="77777777" w:rsidR="00A25FD3" w:rsidRPr="00A25FD3" w:rsidRDefault="00A25FD3" w:rsidP="00A25FD3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>12 276 549,80</w:t>
            </w:r>
          </w:p>
        </w:tc>
      </w:tr>
      <w:tr w:rsidR="00A25FD3" w:rsidRPr="00A25FD3" w14:paraId="75438B69" w14:textId="77777777" w:rsidTr="00A25FD3">
        <w:trPr>
          <w:trHeight w:val="600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CD01" w14:textId="77777777" w:rsidR="00A25FD3" w:rsidRPr="00A25FD3" w:rsidRDefault="00A25FD3" w:rsidP="00A25FD3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 xml:space="preserve">Środki pieniężne na rachunkach bankowych walutowych (wycena średni kurs NBP)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18F4E" w14:textId="77777777" w:rsidR="00A25FD3" w:rsidRPr="00A25FD3" w:rsidRDefault="00A25FD3" w:rsidP="00A25FD3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>277 719,60</w:t>
            </w:r>
          </w:p>
        </w:tc>
      </w:tr>
      <w:tr w:rsidR="00A25FD3" w:rsidRPr="00A25FD3" w14:paraId="034DA5C5" w14:textId="77777777" w:rsidTr="00A25FD3">
        <w:trPr>
          <w:trHeight w:val="300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2086" w14:textId="2B6159A0" w:rsidR="00A25FD3" w:rsidRPr="00A25FD3" w:rsidRDefault="00A25FD3" w:rsidP="00A25FD3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 xml:space="preserve">Środki </w:t>
            </w:r>
            <w:r w:rsidR="003F1DF0">
              <w:rPr>
                <w:rFonts w:ascii="SariPl Light" w:hAnsi="SariPl Light"/>
                <w:sz w:val="20"/>
                <w:szCs w:val="20"/>
              </w:rPr>
              <w:t>pieniężne</w:t>
            </w:r>
            <w:r w:rsidRPr="00A25FD3">
              <w:rPr>
                <w:rFonts w:ascii="SariPl Light" w:hAnsi="SariPl Light"/>
                <w:sz w:val="20"/>
                <w:szCs w:val="20"/>
              </w:rPr>
              <w:t xml:space="preserve"> w kasie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48560" w14:textId="77777777" w:rsidR="00A25FD3" w:rsidRPr="00A25FD3" w:rsidRDefault="00A25FD3" w:rsidP="00A25FD3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>21 143,17</w:t>
            </w:r>
          </w:p>
        </w:tc>
      </w:tr>
      <w:tr w:rsidR="00A25FD3" w:rsidRPr="00A25FD3" w14:paraId="01EDA045" w14:textId="77777777" w:rsidTr="00A25FD3">
        <w:trPr>
          <w:trHeight w:val="300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2DA3" w14:textId="77777777" w:rsidR="00A25FD3" w:rsidRPr="00A25FD3" w:rsidRDefault="00A25FD3" w:rsidP="00A25FD3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>Środki pieniężne w drodze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CB376" w14:textId="77777777" w:rsidR="00A25FD3" w:rsidRPr="00A25FD3" w:rsidRDefault="00A25FD3" w:rsidP="00A25FD3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>54 942,85</w:t>
            </w:r>
          </w:p>
        </w:tc>
      </w:tr>
      <w:tr w:rsidR="00A25FD3" w:rsidRPr="00A25FD3" w14:paraId="3F26C5F3" w14:textId="77777777" w:rsidTr="00A25FD3">
        <w:trPr>
          <w:trHeight w:val="300"/>
        </w:trPr>
        <w:tc>
          <w:tcPr>
            <w:tcW w:w="7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27D9" w14:textId="77777777" w:rsidR="00A25FD3" w:rsidRPr="00A25FD3" w:rsidRDefault="00A25FD3" w:rsidP="00A25FD3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>Lokaty bankowe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76CD4" w14:textId="77777777" w:rsidR="00A25FD3" w:rsidRPr="00A25FD3" w:rsidRDefault="00A25FD3" w:rsidP="00A25FD3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>1 102 860,09</w:t>
            </w:r>
          </w:p>
        </w:tc>
      </w:tr>
      <w:tr w:rsidR="00A25FD3" w:rsidRPr="00A25FD3" w14:paraId="7B40314D" w14:textId="77777777" w:rsidTr="00A25FD3">
        <w:trPr>
          <w:trHeight w:val="312"/>
        </w:trPr>
        <w:tc>
          <w:tcPr>
            <w:tcW w:w="7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D950" w14:textId="77777777" w:rsidR="00A25FD3" w:rsidRPr="00A25FD3" w:rsidRDefault="00A25FD3" w:rsidP="00A25FD3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>Stan środków pieniężnych na 31.12.2019r.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1AA53" w14:textId="77777777" w:rsidR="00A25FD3" w:rsidRPr="00A25FD3" w:rsidRDefault="00A25FD3" w:rsidP="00A25FD3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A25FD3">
              <w:rPr>
                <w:rFonts w:ascii="SariPl Light" w:hAnsi="SariPl Light"/>
                <w:sz w:val="20"/>
                <w:szCs w:val="20"/>
              </w:rPr>
              <w:t>13 733 215,51</w:t>
            </w:r>
          </w:p>
        </w:tc>
      </w:tr>
    </w:tbl>
    <w:p w14:paraId="51775ACC" w14:textId="77777777" w:rsidR="00C67B88" w:rsidRPr="00373060" w:rsidRDefault="00C67B88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</w:p>
    <w:p w14:paraId="6AE3364C" w14:textId="3C9DD986" w:rsidR="00347CCE" w:rsidRPr="00373060" w:rsidRDefault="00347CCE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Kwota środków pieniężnych 201</w:t>
      </w:r>
      <w:r w:rsidR="00A25FD3">
        <w:rPr>
          <w:rFonts w:ascii="SariPl Light" w:hAnsi="SariPl Light"/>
          <w:i/>
          <w:sz w:val="22"/>
          <w:szCs w:val="22"/>
        </w:rPr>
        <w:t>8</w:t>
      </w:r>
    </w:p>
    <w:p w14:paraId="29A6FAEC" w14:textId="77777777" w:rsidR="00337ABF" w:rsidRPr="00373060" w:rsidRDefault="00337ABF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</w:p>
    <w:tbl>
      <w:tblPr>
        <w:tblW w:w="9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3"/>
        <w:gridCol w:w="1554"/>
      </w:tblGrid>
      <w:tr w:rsidR="00A25FD3" w:rsidRPr="00373060" w14:paraId="1D245BE7" w14:textId="77777777" w:rsidTr="00A25FD3">
        <w:trPr>
          <w:trHeight w:val="321"/>
        </w:trPr>
        <w:tc>
          <w:tcPr>
            <w:tcW w:w="7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E636" w14:textId="77777777" w:rsidR="00A25FD3" w:rsidRPr="00373060" w:rsidRDefault="00A25FD3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i/>
                <w:i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i/>
                <w:iCs/>
                <w:sz w:val="20"/>
                <w:szCs w:val="20"/>
              </w:rPr>
              <w:t>środki pieniężne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5B1E" w14:textId="77777777" w:rsidR="00A25FD3" w:rsidRPr="00373060" w:rsidRDefault="00A25FD3" w:rsidP="001617D5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i/>
                <w:i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i/>
                <w:iCs/>
                <w:sz w:val="20"/>
                <w:szCs w:val="20"/>
              </w:rPr>
              <w:t>Kwota</w:t>
            </w:r>
          </w:p>
        </w:tc>
      </w:tr>
      <w:tr w:rsidR="00A25FD3" w:rsidRPr="00373060" w14:paraId="2C9C6A42" w14:textId="77777777" w:rsidTr="00A25FD3">
        <w:trPr>
          <w:trHeight w:val="306"/>
        </w:trPr>
        <w:tc>
          <w:tcPr>
            <w:tcW w:w="7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63C5" w14:textId="77777777" w:rsidR="00A25FD3" w:rsidRPr="00373060" w:rsidRDefault="00A25FD3" w:rsidP="001617D5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Środki pieniężne na rachunkach bankowych PLN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E2E8C" w14:textId="77777777" w:rsidR="00A25FD3" w:rsidRPr="00373060" w:rsidRDefault="00A25FD3" w:rsidP="001617D5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10 283 174,41</w:t>
            </w:r>
          </w:p>
        </w:tc>
      </w:tr>
      <w:tr w:rsidR="00A25FD3" w:rsidRPr="00373060" w14:paraId="230D214D" w14:textId="77777777" w:rsidTr="00A25FD3">
        <w:trPr>
          <w:trHeight w:val="612"/>
        </w:trPr>
        <w:tc>
          <w:tcPr>
            <w:tcW w:w="7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1EB3" w14:textId="77777777" w:rsidR="00A25FD3" w:rsidRPr="00373060" w:rsidRDefault="00A25FD3" w:rsidP="001617D5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 xml:space="preserve">Środki pieniężne na rachunkach bankowych walutowych (wycena średni kurs NBP)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77FC2" w14:textId="77777777" w:rsidR="00A25FD3" w:rsidRPr="00373060" w:rsidRDefault="00A25FD3" w:rsidP="001617D5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286 307,31</w:t>
            </w:r>
          </w:p>
        </w:tc>
      </w:tr>
      <w:tr w:rsidR="00A25FD3" w:rsidRPr="00373060" w14:paraId="3CB400D9" w14:textId="77777777" w:rsidTr="00A25FD3">
        <w:trPr>
          <w:trHeight w:val="306"/>
        </w:trPr>
        <w:tc>
          <w:tcPr>
            <w:tcW w:w="7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490F" w14:textId="77777777" w:rsidR="00A25FD3" w:rsidRPr="00373060" w:rsidRDefault="00A25FD3" w:rsidP="001617D5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Środki pieniężne w kasie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6A63B" w14:textId="77777777" w:rsidR="00A25FD3" w:rsidRPr="00373060" w:rsidRDefault="00A25FD3" w:rsidP="001617D5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16 685,12</w:t>
            </w:r>
          </w:p>
        </w:tc>
      </w:tr>
      <w:tr w:rsidR="00A25FD3" w:rsidRPr="00373060" w14:paraId="19147C3A" w14:textId="77777777" w:rsidTr="00A25FD3">
        <w:trPr>
          <w:trHeight w:val="306"/>
        </w:trPr>
        <w:tc>
          <w:tcPr>
            <w:tcW w:w="7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4F62" w14:textId="77777777" w:rsidR="00A25FD3" w:rsidRPr="00373060" w:rsidRDefault="00A25FD3" w:rsidP="001617D5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Środki pieniężne w drodze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F588A" w14:textId="77777777" w:rsidR="00A25FD3" w:rsidRPr="00373060" w:rsidRDefault="00A25FD3" w:rsidP="001617D5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33 215,79</w:t>
            </w:r>
          </w:p>
        </w:tc>
      </w:tr>
      <w:tr w:rsidR="00A25FD3" w:rsidRPr="00373060" w14:paraId="58E19953" w14:textId="77777777" w:rsidTr="00A25FD3">
        <w:trPr>
          <w:trHeight w:val="306"/>
        </w:trPr>
        <w:tc>
          <w:tcPr>
            <w:tcW w:w="76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8B98" w14:textId="77777777" w:rsidR="00A25FD3" w:rsidRPr="00373060" w:rsidRDefault="00A25FD3" w:rsidP="001617D5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Lokaty bankowe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E2DD7" w14:textId="77777777" w:rsidR="00A25FD3" w:rsidRPr="00373060" w:rsidRDefault="00A25FD3" w:rsidP="001617D5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941 603,25</w:t>
            </w:r>
          </w:p>
        </w:tc>
      </w:tr>
      <w:tr w:rsidR="00A25FD3" w:rsidRPr="00373060" w14:paraId="01AA23A0" w14:textId="77777777" w:rsidTr="00A25FD3">
        <w:trPr>
          <w:trHeight w:val="321"/>
        </w:trPr>
        <w:tc>
          <w:tcPr>
            <w:tcW w:w="7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E7AE" w14:textId="77777777" w:rsidR="00A25FD3" w:rsidRPr="00E80416" w:rsidRDefault="00A25FD3" w:rsidP="001617D5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sz w:val="20"/>
                <w:szCs w:val="20"/>
              </w:rPr>
            </w:pPr>
            <w:r w:rsidRPr="00E80416">
              <w:rPr>
                <w:rFonts w:ascii="SariPl Light" w:hAnsi="SariPl Light" w:cs="Times New Roman"/>
                <w:b/>
                <w:sz w:val="20"/>
                <w:szCs w:val="20"/>
              </w:rPr>
              <w:t>Stan środków pieniężnych na 31.12.2018r.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BF8F2" w14:textId="77777777" w:rsidR="00A25FD3" w:rsidRPr="00E80416" w:rsidRDefault="00A25FD3" w:rsidP="001617D5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sz w:val="20"/>
                <w:szCs w:val="20"/>
              </w:rPr>
            </w:pPr>
            <w:r w:rsidRPr="00E80416">
              <w:rPr>
                <w:rFonts w:ascii="SariPl Light" w:hAnsi="SariPl Light" w:cs="Times New Roman"/>
                <w:b/>
                <w:sz w:val="20"/>
                <w:szCs w:val="20"/>
              </w:rPr>
              <w:t>11 560 985,88</w:t>
            </w:r>
          </w:p>
        </w:tc>
      </w:tr>
    </w:tbl>
    <w:p w14:paraId="77255E14" w14:textId="77777777" w:rsidR="00337ABF" w:rsidRDefault="00337ABF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</w:p>
    <w:p w14:paraId="6F9724DE" w14:textId="77777777" w:rsidR="00A25FD3" w:rsidRPr="00373060" w:rsidRDefault="00A25FD3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</w:p>
    <w:p w14:paraId="146E4AEB" w14:textId="42EDC39D" w:rsidR="00E47ADE" w:rsidRPr="00373060" w:rsidRDefault="00E47ADE" w:rsidP="00DD1C8A">
      <w:pPr>
        <w:pStyle w:val="Tekstpodstawowy"/>
        <w:numPr>
          <w:ilvl w:val="0"/>
          <w:numId w:val="1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>Zmiany w ciągu roku obrotowego długot</w:t>
      </w:r>
      <w:r w:rsidR="00C32ABC" w:rsidRPr="00373060">
        <w:rPr>
          <w:rFonts w:ascii="SariPl Light" w:hAnsi="SariPl Light"/>
          <w:b w:val="0"/>
          <w:i/>
          <w:iCs/>
          <w:sz w:val="22"/>
          <w:szCs w:val="22"/>
        </w:rPr>
        <w:t>erminowych aktywów finansowych 201</w:t>
      </w:r>
      <w:r w:rsidR="00413329">
        <w:rPr>
          <w:rFonts w:ascii="SariPl Light" w:hAnsi="SariPl Light"/>
          <w:b w:val="0"/>
          <w:i/>
          <w:iCs/>
          <w:sz w:val="22"/>
          <w:szCs w:val="22"/>
        </w:rPr>
        <w:t>9</w:t>
      </w:r>
      <w:r w:rsidR="00D773F6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i 201</w:t>
      </w:r>
    </w:p>
    <w:p w14:paraId="663CCCFF" w14:textId="77777777" w:rsidR="001F459C" w:rsidRPr="00373060" w:rsidRDefault="001F459C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1561"/>
        <w:gridCol w:w="1040"/>
        <w:gridCol w:w="457"/>
        <w:gridCol w:w="677"/>
        <w:gridCol w:w="1984"/>
      </w:tblGrid>
      <w:tr w:rsidR="00DC7EB4" w:rsidRPr="00373060" w14:paraId="39A6ADAE" w14:textId="77777777" w:rsidTr="00943905">
        <w:trPr>
          <w:trHeight w:val="255"/>
        </w:trPr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1323F" w14:textId="77777777" w:rsidR="00891EBA" w:rsidRPr="00373060" w:rsidRDefault="00891EBA" w:rsidP="00891EBA">
            <w:pPr>
              <w:rPr>
                <w:rFonts w:ascii="SariPl Light" w:eastAsia="Arial Unicode MS" w:hAnsi="SariPl Light"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16C08" w14:textId="77777777" w:rsidR="00891EBA" w:rsidRPr="00373060" w:rsidRDefault="00891EBA" w:rsidP="00891EBA">
            <w:pPr>
              <w:rPr>
                <w:rFonts w:ascii="SariPl Light" w:eastAsia="Arial Unicode MS" w:hAnsi="SariPl Light"/>
                <w:i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A643E" w14:textId="77777777" w:rsidR="00891EBA" w:rsidRPr="00373060" w:rsidRDefault="00891EBA" w:rsidP="00891EBA">
            <w:pPr>
              <w:rPr>
                <w:rFonts w:ascii="SariPl Light" w:eastAsia="Arial Unicode MS" w:hAnsi="SariPl Light"/>
                <w:i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489BE" w14:textId="77777777" w:rsidR="00891EBA" w:rsidRPr="00373060" w:rsidRDefault="00891EBA" w:rsidP="00891EBA">
            <w:pPr>
              <w:rPr>
                <w:rFonts w:ascii="SariPl Light" w:eastAsia="Arial Unicode MS" w:hAnsi="SariPl Light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3B75" w14:textId="77777777" w:rsidR="00891EBA" w:rsidRPr="00373060" w:rsidRDefault="00891EBA" w:rsidP="00891EBA">
            <w:pPr>
              <w:rPr>
                <w:rFonts w:ascii="SariPl Light" w:eastAsia="Arial Unicode MS" w:hAnsi="SariPl Light"/>
                <w:i/>
                <w:sz w:val="22"/>
                <w:szCs w:val="22"/>
              </w:rPr>
            </w:pPr>
          </w:p>
        </w:tc>
      </w:tr>
      <w:tr w:rsidR="00DC7EB4" w:rsidRPr="00373060" w14:paraId="4233FC02" w14:textId="77777777" w:rsidTr="00943905">
        <w:trPr>
          <w:cantSplit/>
          <w:trHeight w:val="570"/>
        </w:trPr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1AC33" w14:textId="77777777" w:rsidR="00A007DF" w:rsidRPr="00373060" w:rsidRDefault="00A007DF" w:rsidP="00A007DF">
            <w:pPr>
              <w:jc w:val="center"/>
              <w:rPr>
                <w:rFonts w:ascii="SariPl Light" w:eastAsia="Arial Unicode MS" w:hAnsi="SariPl Light" w:cs="Times New Roman"/>
                <w:b/>
                <w:sz w:val="20"/>
                <w:szCs w:val="20"/>
              </w:rPr>
            </w:pPr>
            <w:r w:rsidRPr="00373060">
              <w:rPr>
                <w:rFonts w:ascii="SariPl Light" w:eastAsia="Arial Unicode MS" w:hAnsi="SariPl Light" w:cs="Times New Roman"/>
                <w:b/>
                <w:sz w:val="20"/>
                <w:szCs w:val="20"/>
              </w:rPr>
              <w:t>Długoterminowe aktywa Finansowe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7FF04" w14:textId="77777777" w:rsidR="00891EBA" w:rsidRPr="00373060" w:rsidRDefault="00891EBA" w:rsidP="00A007DF">
            <w:pPr>
              <w:jc w:val="center"/>
              <w:rPr>
                <w:rFonts w:ascii="SariPl Light" w:eastAsia="Arial Unicode MS" w:hAnsi="SariPl Light" w:cs="Times New Roman"/>
                <w:b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sz w:val="20"/>
                <w:szCs w:val="20"/>
              </w:rPr>
              <w:t>Stan na początek roku obrotowego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EF1CD" w14:textId="77777777" w:rsidR="00891EBA" w:rsidRPr="00373060" w:rsidRDefault="00891EBA" w:rsidP="00A007DF">
            <w:pPr>
              <w:jc w:val="center"/>
              <w:rPr>
                <w:rFonts w:ascii="SariPl Light" w:eastAsia="Arial Unicode MS" w:hAnsi="SariPl Light" w:cs="Times New Roman"/>
                <w:b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sz w:val="20"/>
                <w:szCs w:val="20"/>
              </w:rPr>
              <w:t>Zmiany w ciągu roku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F2BE7" w14:textId="77777777" w:rsidR="00891EBA" w:rsidRPr="00373060" w:rsidRDefault="00891EBA" w:rsidP="00A007DF">
            <w:pPr>
              <w:jc w:val="center"/>
              <w:rPr>
                <w:rFonts w:ascii="SariPl Light" w:eastAsia="Arial Unicode MS" w:hAnsi="SariPl Light" w:cs="Times New Roman"/>
                <w:b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sz w:val="20"/>
                <w:szCs w:val="20"/>
              </w:rPr>
              <w:t>Stan na koniec roku obrotowego</w:t>
            </w:r>
          </w:p>
        </w:tc>
      </w:tr>
      <w:tr w:rsidR="00DC7EB4" w:rsidRPr="00373060" w14:paraId="3C40EA0D" w14:textId="77777777" w:rsidTr="00943905">
        <w:trPr>
          <w:cantSplit/>
          <w:trHeight w:val="615"/>
        </w:trPr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B051" w14:textId="77777777" w:rsidR="00891EBA" w:rsidRPr="00373060" w:rsidRDefault="00891EBA" w:rsidP="00891EBA">
            <w:pPr>
              <w:rPr>
                <w:rFonts w:ascii="SariPl Light" w:eastAsia="Arial Unicode MS" w:hAnsi="SariPl Light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FA3A" w14:textId="77777777" w:rsidR="00891EBA" w:rsidRPr="00373060" w:rsidRDefault="00891EBA" w:rsidP="00891EBA">
            <w:pPr>
              <w:rPr>
                <w:rFonts w:ascii="SariPl Light" w:eastAsia="Arial Unicode MS" w:hAnsi="SariPl Light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36501" w14:textId="77777777" w:rsidR="00891EBA" w:rsidRPr="00373060" w:rsidRDefault="00891EBA" w:rsidP="00891EBA">
            <w:pPr>
              <w:jc w:val="center"/>
              <w:rPr>
                <w:rFonts w:ascii="SariPl Light" w:eastAsia="Arial Unicode MS" w:hAnsi="SariPl Light" w:cs="Times New Roman"/>
                <w:b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69A59" w14:textId="77777777" w:rsidR="00891EBA" w:rsidRPr="00373060" w:rsidRDefault="00891EBA" w:rsidP="00891EBA">
            <w:pPr>
              <w:jc w:val="center"/>
              <w:rPr>
                <w:rFonts w:ascii="SariPl Light" w:eastAsia="Arial Unicode MS" w:hAnsi="SariPl Light" w:cs="Times New Roman"/>
                <w:b/>
                <w:sz w:val="18"/>
                <w:szCs w:val="18"/>
              </w:rPr>
            </w:pPr>
            <w:r w:rsidRPr="00373060">
              <w:rPr>
                <w:rFonts w:ascii="SariPl Light" w:hAnsi="SariPl Light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3102" w14:textId="77777777" w:rsidR="00891EBA" w:rsidRPr="00373060" w:rsidRDefault="00891EBA" w:rsidP="00891EBA">
            <w:pPr>
              <w:rPr>
                <w:rFonts w:ascii="SariPl Light" w:eastAsia="Arial Unicode MS" w:hAnsi="SariPl Light" w:cs="Times New Roman"/>
                <w:sz w:val="20"/>
                <w:szCs w:val="20"/>
              </w:rPr>
            </w:pPr>
          </w:p>
        </w:tc>
      </w:tr>
      <w:tr w:rsidR="00DC7EB4" w:rsidRPr="00373060" w14:paraId="4960B7AE" w14:textId="77777777" w:rsidTr="00943905">
        <w:trPr>
          <w:trHeight w:val="4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C3C6" w14:textId="77777777" w:rsidR="00891EBA" w:rsidRPr="00373060" w:rsidRDefault="00DC7EB4" w:rsidP="00DC7EB4">
            <w:pPr>
              <w:rPr>
                <w:rFonts w:ascii="SariPl Light" w:eastAsia="Arial Unicode MS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Wkład członkowski do Spółdzielni Socjalnej „Republika marzeń Mimo Wszystko” Fundacji Anny Dymnej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4E9B" w14:textId="77777777" w:rsidR="00891EBA" w:rsidRPr="00373060" w:rsidRDefault="006742E2" w:rsidP="00891EBA">
            <w:pPr>
              <w:jc w:val="center"/>
              <w:rPr>
                <w:rFonts w:ascii="SariPl Light" w:eastAsia="Arial Unicode MS" w:hAnsi="SariPl Light" w:cs="Times New Roman"/>
                <w:sz w:val="20"/>
                <w:szCs w:val="20"/>
              </w:rPr>
            </w:pPr>
            <w:r w:rsidRPr="00373060">
              <w:rPr>
                <w:rFonts w:ascii="SariPl Light" w:eastAsia="Arial Unicode MS" w:hAnsi="SariPl Light" w:cs="Times New Roman"/>
                <w:sz w:val="20"/>
                <w:szCs w:val="20"/>
              </w:rPr>
              <w:t>1</w:t>
            </w:r>
            <w:r w:rsidR="00DC7EB4" w:rsidRPr="00373060">
              <w:rPr>
                <w:rFonts w:ascii="SariPl Light" w:eastAsia="Arial Unicode MS" w:hAnsi="SariPl Light" w:cs="Times New Roman"/>
                <w:sz w:val="20"/>
                <w:szCs w:val="20"/>
              </w:rPr>
              <w:t>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27BAF" w14:textId="77777777" w:rsidR="00891EBA" w:rsidRPr="00373060" w:rsidRDefault="008D3BEB" w:rsidP="00891EBA">
            <w:pPr>
              <w:jc w:val="center"/>
              <w:rPr>
                <w:rFonts w:ascii="SariPl Light" w:eastAsia="Arial Unicode MS" w:hAnsi="SariPl Light" w:cs="Times New Roman"/>
                <w:sz w:val="20"/>
                <w:szCs w:val="20"/>
              </w:rPr>
            </w:pPr>
            <w:r w:rsidRPr="00373060">
              <w:rPr>
                <w:rFonts w:ascii="SariPl Light" w:eastAsia="Arial Unicode MS" w:hAnsi="SariPl Light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FA749" w14:textId="77777777" w:rsidR="00891EBA" w:rsidRPr="00373060" w:rsidRDefault="006742E2" w:rsidP="00891EBA">
            <w:pPr>
              <w:jc w:val="center"/>
              <w:rPr>
                <w:rFonts w:ascii="SariPl Light" w:eastAsia="Arial Unicode MS" w:hAnsi="SariPl Light" w:cs="Times New Roman"/>
                <w:sz w:val="20"/>
                <w:szCs w:val="20"/>
              </w:rPr>
            </w:pPr>
            <w:r w:rsidRPr="00373060">
              <w:rPr>
                <w:rFonts w:ascii="SariPl Light" w:eastAsia="Arial Unicode MS" w:hAnsi="SariPl Light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19CFF" w14:textId="77777777" w:rsidR="00891EBA" w:rsidRPr="00373060" w:rsidRDefault="004935F7" w:rsidP="00D773F6">
            <w:pPr>
              <w:pStyle w:val="Akapitzlist"/>
              <w:numPr>
                <w:ilvl w:val="0"/>
                <w:numId w:val="25"/>
              </w:numPr>
              <w:rPr>
                <w:rFonts w:ascii="SariPl Light" w:eastAsia="Arial Unicode MS" w:hAnsi="SariPl Light" w:cs="Times New Roman"/>
                <w:sz w:val="20"/>
                <w:szCs w:val="20"/>
              </w:rPr>
            </w:pPr>
            <w:r w:rsidRPr="00373060">
              <w:rPr>
                <w:rFonts w:ascii="SariPl Light" w:eastAsia="Arial Unicode MS" w:hAnsi="SariPl Light" w:cs="Times New Roman"/>
                <w:sz w:val="20"/>
                <w:szCs w:val="20"/>
              </w:rPr>
              <w:t>0</w:t>
            </w:r>
            <w:r w:rsidR="00DC7EB4" w:rsidRPr="00373060">
              <w:rPr>
                <w:rFonts w:ascii="SariPl Light" w:eastAsia="Arial Unicode MS" w:hAnsi="SariPl Light" w:cs="Times New Roman"/>
                <w:sz w:val="20"/>
                <w:szCs w:val="20"/>
              </w:rPr>
              <w:t>00,00</w:t>
            </w:r>
          </w:p>
        </w:tc>
      </w:tr>
    </w:tbl>
    <w:p w14:paraId="15CA2D02" w14:textId="77777777" w:rsidR="00906EAF" w:rsidRDefault="00906EAF" w:rsidP="002553A8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51AF4FF0" w14:textId="77777777" w:rsidR="00906EAF" w:rsidRDefault="00906EAF" w:rsidP="002553A8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1506"/>
        <w:gridCol w:w="746"/>
        <w:gridCol w:w="1509"/>
        <w:gridCol w:w="746"/>
      </w:tblGrid>
      <w:tr w:rsidR="005D59C4" w:rsidRPr="00373060" w14:paraId="6818CA16" w14:textId="77777777" w:rsidTr="005D59C4">
        <w:trPr>
          <w:trHeight w:val="720"/>
        </w:trPr>
        <w:tc>
          <w:tcPr>
            <w:tcW w:w="8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A8646" w14:textId="77777777" w:rsidR="005D59C4" w:rsidRPr="005F647F" w:rsidRDefault="00630A0A" w:rsidP="005F647F">
            <w:pPr>
              <w:pStyle w:val="Akapitzlist"/>
              <w:numPr>
                <w:ilvl w:val="0"/>
                <w:numId w:val="12"/>
              </w:numPr>
              <w:autoSpaceDE/>
              <w:autoSpaceDN/>
              <w:jc w:val="center"/>
              <w:rPr>
                <w:rFonts w:ascii="SariPl Light" w:hAnsi="SariPl Light"/>
                <w:i/>
                <w:sz w:val="22"/>
                <w:szCs w:val="22"/>
              </w:rPr>
            </w:pPr>
            <w:r w:rsidRPr="005F647F">
              <w:rPr>
                <w:rFonts w:ascii="SariPl Light" w:hAnsi="SariPl Light"/>
                <w:i/>
                <w:sz w:val="22"/>
                <w:szCs w:val="22"/>
              </w:rPr>
              <w:t xml:space="preserve"> I</w:t>
            </w:r>
            <w:r w:rsidR="00975F7D" w:rsidRPr="005F647F">
              <w:rPr>
                <w:rFonts w:ascii="SariPl Light" w:hAnsi="SariPl Light"/>
                <w:i/>
                <w:sz w:val="22"/>
                <w:szCs w:val="22"/>
              </w:rPr>
              <w:t>nformacje o strukturze zrealizowanych przyc</w:t>
            </w:r>
            <w:r w:rsidR="00CF1FAE" w:rsidRPr="005F647F">
              <w:rPr>
                <w:rFonts w:ascii="SariPl Light" w:hAnsi="SariPl Light"/>
                <w:i/>
                <w:sz w:val="22"/>
                <w:szCs w:val="22"/>
              </w:rPr>
              <w:t>hodów ze wskazaniem ich źródeł</w:t>
            </w:r>
          </w:p>
          <w:p w14:paraId="3C1E0E56" w14:textId="77777777" w:rsidR="005D59C4" w:rsidRPr="00373060" w:rsidRDefault="005D59C4" w:rsidP="005D59C4">
            <w:pPr>
              <w:autoSpaceDE/>
              <w:autoSpaceDN/>
              <w:jc w:val="center"/>
              <w:rPr>
                <w:rFonts w:ascii="SariPl Light" w:hAnsi="SariPl Light"/>
                <w:b/>
                <w:bCs/>
              </w:rPr>
            </w:pPr>
          </w:p>
        </w:tc>
      </w:tr>
      <w:tr w:rsidR="005D59C4" w:rsidRPr="00373060" w14:paraId="63412190" w14:textId="77777777" w:rsidTr="005D59C4">
        <w:trPr>
          <w:trHeight w:val="255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ADD3" w14:textId="77777777" w:rsidR="005D59C4" w:rsidRPr="00373060" w:rsidRDefault="005D59C4" w:rsidP="005D59C4">
            <w:pPr>
              <w:autoSpaceDE/>
              <w:autoSpaceDN/>
              <w:jc w:val="center"/>
              <w:rPr>
                <w:rFonts w:ascii="SariPl Light" w:hAnsi="SariPl Light"/>
                <w:b/>
                <w:bCs/>
                <w:sz w:val="16"/>
                <w:szCs w:val="16"/>
              </w:rPr>
            </w:pPr>
            <w:r w:rsidRPr="00373060">
              <w:rPr>
                <w:rFonts w:ascii="SariPl Light" w:hAnsi="SariPl Light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267C" w14:textId="0E7A8079" w:rsidR="005D59C4" w:rsidRPr="00373060" w:rsidRDefault="005D59C4" w:rsidP="005D59C4">
            <w:pPr>
              <w:autoSpaceDE/>
              <w:autoSpaceDN/>
              <w:jc w:val="center"/>
              <w:rPr>
                <w:rFonts w:ascii="SariPl Light" w:hAnsi="SariPl Light"/>
                <w:b/>
                <w:bCs/>
                <w:sz w:val="16"/>
                <w:szCs w:val="16"/>
              </w:rPr>
            </w:pPr>
            <w:r w:rsidRPr="00373060">
              <w:rPr>
                <w:rFonts w:ascii="SariPl Light" w:hAnsi="SariPl Light"/>
                <w:b/>
                <w:bCs/>
                <w:sz w:val="16"/>
                <w:szCs w:val="16"/>
              </w:rPr>
              <w:t>201</w:t>
            </w:r>
            <w:r w:rsidR="00943905">
              <w:rPr>
                <w:rFonts w:ascii="SariPl Light" w:hAnsi="SariPl Light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2AAE" w14:textId="592A0326" w:rsidR="005D59C4" w:rsidRPr="00373060" w:rsidRDefault="005D59C4" w:rsidP="005D59C4">
            <w:pPr>
              <w:autoSpaceDE/>
              <w:autoSpaceDN/>
              <w:jc w:val="center"/>
              <w:rPr>
                <w:rFonts w:ascii="SariPl Light" w:hAnsi="SariPl Light"/>
                <w:b/>
                <w:bCs/>
                <w:sz w:val="16"/>
                <w:szCs w:val="16"/>
              </w:rPr>
            </w:pPr>
            <w:r w:rsidRPr="00373060">
              <w:rPr>
                <w:rFonts w:ascii="SariPl Light" w:hAnsi="SariPl Light"/>
                <w:b/>
                <w:bCs/>
                <w:sz w:val="16"/>
                <w:szCs w:val="16"/>
              </w:rPr>
              <w:t>201</w:t>
            </w:r>
            <w:r w:rsidR="00943905">
              <w:rPr>
                <w:rFonts w:ascii="SariPl Light" w:hAnsi="SariPl Light"/>
                <w:b/>
                <w:bCs/>
                <w:sz w:val="16"/>
                <w:szCs w:val="16"/>
              </w:rPr>
              <w:t>8</w:t>
            </w:r>
          </w:p>
        </w:tc>
      </w:tr>
      <w:tr w:rsidR="005D59C4" w:rsidRPr="00373060" w14:paraId="169514B7" w14:textId="77777777" w:rsidTr="005D59C4">
        <w:trPr>
          <w:trHeight w:val="600"/>
        </w:trPr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6EAC" w14:textId="77777777" w:rsidR="005D59C4" w:rsidRPr="00373060" w:rsidRDefault="005D59C4" w:rsidP="005D59C4">
            <w:pPr>
              <w:autoSpaceDE/>
              <w:autoSpaceDN/>
              <w:rPr>
                <w:rFonts w:ascii="SariPl Light" w:hAnsi="SariPl Light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FA2C3" w14:textId="77777777" w:rsidR="005D59C4" w:rsidRPr="00373060" w:rsidRDefault="005D59C4" w:rsidP="005D59C4">
            <w:pPr>
              <w:autoSpaceDE/>
              <w:autoSpaceDN/>
              <w:jc w:val="center"/>
              <w:rPr>
                <w:rFonts w:ascii="SariPl Light" w:hAnsi="SariPl Light"/>
                <w:b/>
                <w:bCs/>
                <w:sz w:val="16"/>
                <w:szCs w:val="16"/>
              </w:rPr>
            </w:pPr>
            <w:r w:rsidRPr="00373060">
              <w:rPr>
                <w:rFonts w:ascii="SariPl Light" w:hAnsi="SariPl Light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EA5B" w14:textId="77777777" w:rsidR="005D59C4" w:rsidRPr="00373060" w:rsidRDefault="005D59C4" w:rsidP="005D59C4">
            <w:pPr>
              <w:autoSpaceDE/>
              <w:autoSpaceDN/>
              <w:jc w:val="center"/>
              <w:rPr>
                <w:rFonts w:ascii="SariPl Light" w:hAnsi="SariPl Light"/>
                <w:b/>
                <w:bCs/>
                <w:sz w:val="16"/>
                <w:szCs w:val="16"/>
              </w:rPr>
            </w:pPr>
            <w:r w:rsidRPr="00373060">
              <w:rPr>
                <w:rFonts w:ascii="SariPl Light" w:hAnsi="SariPl Light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84E4" w14:textId="77777777" w:rsidR="005D59C4" w:rsidRPr="00373060" w:rsidRDefault="005D59C4" w:rsidP="005D59C4">
            <w:pPr>
              <w:autoSpaceDE/>
              <w:autoSpaceDN/>
              <w:jc w:val="center"/>
              <w:rPr>
                <w:rFonts w:ascii="SariPl Light" w:hAnsi="SariPl Light"/>
                <w:b/>
                <w:bCs/>
                <w:sz w:val="16"/>
                <w:szCs w:val="16"/>
              </w:rPr>
            </w:pPr>
            <w:r w:rsidRPr="00373060">
              <w:rPr>
                <w:rFonts w:ascii="SariPl Light" w:hAnsi="SariPl Light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04E0" w14:textId="77777777" w:rsidR="005D59C4" w:rsidRPr="00373060" w:rsidRDefault="005D59C4" w:rsidP="005D59C4">
            <w:pPr>
              <w:autoSpaceDE/>
              <w:autoSpaceDN/>
              <w:jc w:val="center"/>
              <w:rPr>
                <w:rFonts w:ascii="SariPl Light" w:hAnsi="SariPl Light"/>
                <w:b/>
                <w:bCs/>
                <w:sz w:val="16"/>
                <w:szCs w:val="16"/>
              </w:rPr>
            </w:pPr>
            <w:r w:rsidRPr="00373060">
              <w:rPr>
                <w:rFonts w:ascii="SariPl Light" w:hAnsi="SariPl Light"/>
                <w:b/>
                <w:bCs/>
                <w:sz w:val="16"/>
                <w:szCs w:val="16"/>
              </w:rPr>
              <w:t>%</w:t>
            </w:r>
          </w:p>
        </w:tc>
      </w:tr>
      <w:tr w:rsidR="00227645" w:rsidRPr="00373060" w14:paraId="3192B5CF" w14:textId="77777777" w:rsidTr="005D59C4">
        <w:trPr>
          <w:trHeight w:val="78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7663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Przychody  działalno</w:t>
            </w: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ś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ci statutowej razem z tego (w.1+2+3+4+5+6)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9FDD" w14:textId="78D09B72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12 288 320,97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AA57" w14:textId="6C5256A2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A945" w14:textId="607D7BAF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11 035 179,78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717E" w14:textId="73E7A679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100,00</w:t>
            </w:r>
          </w:p>
        </w:tc>
      </w:tr>
      <w:tr w:rsidR="00227645" w:rsidRPr="00373060" w14:paraId="6E60C8CE" w14:textId="77777777" w:rsidTr="005D59C4">
        <w:trPr>
          <w:trHeight w:val="114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812A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1.Przychody z działalno</w:t>
            </w: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ś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ci statutowej nieodp</w:t>
            </w:r>
            <w:r w:rsidRPr="00373060">
              <w:rPr>
                <w:rFonts w:ascii="SariPl Light" w:hAnsi="SariPl Light" w:cs="Sari-Light"/>
                <w:b/>
                <w:bCs/>
                <w:sz w:val="20"/>
                <w:szCs w:val="20"/>
              </w:rPr>
              <w:t>ł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atnej po</w:t>
            </w: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ż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ytku publicznego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696" w14:textId="7D955ADE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10 601 481,81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2BC5" w14:textId="5C81FE40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86,27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1842" w14:textId="042E0947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9 148 765,29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60D6" w14:textId="67D8171F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82,91</w:t>
            </w:r>
          </w:p>
        </w:tc>
      </w:tr>
      <w:tr w:rsidR="00227645" w:rsidRPr="00373060" w14:paraId="55BCEB52" w14:textId="77777777" w:rsidTr="005D59C4">
        <w:trPr>
          <w:trHeight w:val="2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8997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373060">
              <w:rPr>
                <w:rFonts w:ascii="SariPl Light" w:hAnsi="SariPl Light"/>
                <w:sz w:val="20"/>
                <w:szCs w:val="20"/>
              </w:rPr>
              <w:t>Darowizny pieni</w:t>
            </w:r>
            <w:r w:rsidRPr="00373060">
              <w:rPr>
                <w:rFonts w:ascii="SariPl Light" w:hAnsi="SariPl Light" w:cs="Times New Roman"/>
                <w:sz w:val="20"/>
                <w:szCs w:val="20"/>
              </w:rPr>
              <w:t>ęż</w:t>
            </w:r>
            <w:r w:rsidRPr="00373060">
              <w:rPr>
                <w:rFonts w:ascii="SariPl Light" w:hAnsi="SariPl Light"/>
                <w:sz w:val="20"/>
                <w:szCs w:val="20"/>
              </w:rPr>
              <w:t>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7FB" w14:textId="63CA5C91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2 670 424,87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E5E0" w14:textId="01E8D1E9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21,73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F94" w14:textId="7D403C5C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2 838 000,32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7EAF" w14:textId="7526303B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25,72</w:t>
            </w:r>
          </w:p>
        </w:tc>
      </w:tr>
      <w:tr w:rsidR="00227645" w:rsidRPr="00373060" w14:paraId="505BC883" w14:textId="77777777" w:rsidTr="005D59C4">
        <w:trPr>
          <w:trHeight w:val="2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8A45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373060">
              <w:rPr>
                <w:rFonts w:ascii="SariPl Light" w:hAnsi="SariPl Light"/>
                <w:sz w:val="20"/>
                <w:szCs w:val="20"/>
              </w:rPr>
              <w:t>Przychody z 1% PDOF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EF8" w14:textId="5BEB4CF4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4 725 505,60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2B22" w14:textId="6CBCDF68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38,45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56E" w14:textId="76DE03AE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4 215 162,91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F8AC7" w14:textId="40208563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38,20</w:t>
            </w:r>
          </w:p>
        </w:tc>
      </w:tr>
      <w:tr w:rsidR="00227645" w:rsidRPr="00373060" w14:paraId="43741E63" w14:textId="77777777" w:rsidTr="005D59C4">
        <w:trPr>
          <w:trHeight w:val="2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29B8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373060">
              <w:rPr>
                <w:rFonts w:ascii="SariPl Light" w:hAnsi="SariPl Light"/>
                <w:sz w:val="20"/>
                <w:szCs w:val="20"/>
              </w:rPr>
              <w:t xml:space="preserve">Przychody ze spadków i zapisów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79C5" w14:textId="649B0D8D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662 323,07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5335" w14:textId="2D35E202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5,39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ED86" w14:textId="50795B7C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277 350,43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FC48" w14:textId="4F731BF6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2,51</w:t>
            </w:r>
          </w:p>
        </w:tc>
      </w:tr>
      <w:tr w:rsidR="00227645" w:rsidRPr="00373060" w14:paraId="509983DA" w14:textId="77777777" w:rsidTr="005D59C4">
        <w:trPr>
          <w:trHeight w:val="2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99B3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373060">
              <w:rPr>
                <w:rFonts w:ascii="SariPl Light" w:hAnsi="SariPl Light"/>
                <w:sz w:val="20"/>
                <w:szCs w:val="20"/>
              </w:rPr>
              <w:t xml:space="preserve">Przychody ze Zbiórek Publicznych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4AC9" w14:textId="46B5F7DC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59 983,59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0C3EE" w14:textId="6A76E462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632B" w14:textId="77FE491C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50 296,01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3D12" w14:textId="63FFD5E6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0,46</w:t>
            </w:r>
          </w:p>
        </w:tc>
      </w:tr>
      <w:tr w:rsidR="00227645" w:rsidRPr="00373060" w14:paraId="290568A0" w14:textId="77777777" w:rsidTr="005D59C4">
        <w:trPr>
          <w:trHeight w:val="2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1165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373060">
              <w:rPr>
                <w:rFonts w:ascii="SariPl Light" w:hAnsi="SariPl Light"/>
                <w:sz w:val="20"/>
                <w:szCs w:val="20"/>
              </w:rPr>
              <w:t>Przychody z Nawi</w:t>
            </w:r>
            <w:r w:rsidRPr="00373060">
              <w:rPr>
                <w:rFonts w:ascii="SariPl Light" w:hAnsi="SariPl Light" w:cs="Times New Roman"/>
                <w:sz w:val="20"/>
                <w:szCs w:val="20"/>
              </w:rPr>
              <w:t>ą</w:t>
            </w:r>
            <w:r w:rsidRPr="00373060">
              <w:rPr>
                <w:rFonts w:ascii="SariPl Light" w:hAnsi="SariPl Light"/>
                <w:sz w:val="20"/>
                <w:szCs w:val="20"/>
              </w:rPr>
              <w:t>zek S</w:t>
            </w:r>
            <w:r w:rsidRPr="00373060">
              <w:rPr>
                <w:rFonts w:ascii="SariPl Light" w:hAnsi="SariPl Light" w:cs="Times New Roman"/>
                <w:sz w:val="20"/>
                <w:szCs w:val="20"/>
              </w:rPr>
              <w:t>ą</w:t>
            </w:r>
            <w:r w:rsidRPr="00373060">
              <w:rPr>
                <w:rFonts w:ascii="SariPl Light" w:hAnsi="SariPl Light"/>
                <w:sz w:val="20"/>
                <w:szCs w:val="20"/>
              </w:rPr>
              <w:t xml:space="preserve">dowych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294F" w14:textId="08BEF493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70 859,40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7878" w14:textId="018DFA05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2FC" w14:textId="4FC3EA1A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19 886,75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5AA6" w14:textId="496C048D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0,18</w:t>
            </w:r>
          </w:p>
        </w:tc>
      </w:tr>
      <w:tr w:rsidR="00227645" w:rsidRPr="00373060" w14:paraId="27A2609A" w14:textId="77777777" w:rsidTr="005D59C4">
        <w:trPr>
          <w:trHeight w:val="2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7F31" w14:textId="603E3248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373060">
              <w:rPr>
                <w:rFonts w:ascii="SariPl Light" w:hAnsi="SariPl Light"/>
                <w:sz w:val="20"/>
                <w:szCs w:val="20"/>
              </w:rPr>
              <w:t xml:space="preserve">Przychody ze </w:t>
            </w:r>
            <w:r w:rsidRPr="00373060">
              <w:rPr>
                <w:rFonts w:ascii="SariPl Light" w:hAnsi="SariPl Light" w:cs="Times New Roman"/>
                <w:sz w:val="20"/>
                <w:szCs w:val="20"/>
              </w:rPr>
              <w:t>Ź</w:t>
            </w:r>
            <w:r w:rsidRPr="00373060">
              <w:rPr>
                <w:rFonts w:ascii="SariPl Light" w:hAnsi="SariPl Light"/>
                <w:sz w:val="20"/>
                <w:szCs w:val="20"/>
              </w:rPr>
              <w:t>r</w:t>
            </w:r>
            <w:r w:rsidRPr="00373060">
              <w:rPr>
                <w:rFonts w:ascii="SariPl Light" w:hAnsi="SariPl Light" w:cs="Sari-Light"/>
                <w:sz w:val="20"/>
                <w:szCs w:val="20"/>
              </w:rPr>
              <w:t>ó</w:t>
            </w:r>
            <w:r w:rsidRPr="00373060">
              <w:rPr>
                <w:rFonts w:ascii="SariPl Light" w:hAnsi="SariPl Light"/>
                <w:sz w:val="20"/>
                <w:szCs w:val="20"/>
              </w:rPr>
              <w:t>de</w:t>
            </w:r>
            <w:r w:rsidRPr="00373060">
              <w:rPr>
                <w:rFonts w:ascii="SariPl Light" w:hAnsi="SariPl Light" w:cs="Sari-Light"/>
                <w:sz w:val="20"/>
                <w:szCs w:val="20"/>
              </w:rPr>
              <w:t>ł</w:t>
            </w:r>
            <w:r w:rsidRPr="00373060">
              <w:rPr>
                <w:rFonts w:ascii="SariPl Light" w:hAnsi="SariPl Light"/>
                <w:sz w:val="20"/>
                <w:szCs w:val="20"/>
              </w:rPr>
              <w:t xml:space="preserve"> Publicznych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610" w14:textId="7CED2D5E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2 074 488,10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86CB" w14:textId="398A6557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16,88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F190" w14:textId="4B1AB58E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1 495 342,84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BF6A7" w14:textId="40199741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13,55</w:t>
            </w:r>
          </w:p>
        </w:tc>
      </w:tr>
      <w:tr w:rsidR="00227645" w:rsidRPr="00373060" w14:paraId="41ACCF08" w14:textId="77777777" w:rsidTr="005D59C4">
        <w:trPr>
          <w:trHeight w:val="2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B835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373060">
              <w:rPr>
                <w:rFonts w:ascii="SariPl Light" w:hAnsi="SariPl Light"/>
                <w:sz w:val="20"/>
                <w:szCs w:val="20"/>
              </w:rPr>
              <w:t>Przychody z NFZ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EEF" w14:textId="010FC3FA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642E" w14:textId="645A6CFA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E21" w14:textId="20A88E7F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E486" w14:textId="36271CD7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0,00</w:t>
            </w:r>
          </w:p>
        </w:tc>
      </w:tr>
      <w:tr w:rsidR="00227645" w:rsidRPr="00373060" w14:paraId="5A2CF6D7" w14:textId="77777777" w:rsidTr="005D59C4">
        <w:trPr>
          <w:trHeight w:val="2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448B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373060">
              <w:rPr>
                <w:rFonts w:ascii="SariPl Light" w:hAnsi="SariPl Light"/>
                <w:sz w:val="20"/>
                <w:szCs w:val="20"/>
              </w:rPr>
              <w:t xml:space="preserve">Inne przychody statutowe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4BC9" w14:textId="1A1B469D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337 897,18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15D8" w14:textId="36815E4B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F4F" w14:textId="182DB5B1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252 726,03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0A3F" w14:textId="127DFDC9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2,29</w:t>
            </w:r>
          </w:p>
        </w:tc>
      </w:tr>
      <w:tr w:rsidR="00227645" w:rsidRPr="00373060" w14:paraId="17209B44" w14:textId="77777777" w:rsidTr="005D59C4">
        <w:trPr>
          <w:trHeight w:val="108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7BC9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2.Przychody z działalno</w:t>
            </w: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ś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ci statutowej odp</w:t>
            </w:r>
            <w:r w:rsidRPr="00373060">
              <w:rPr>
                <w:rFonts w:ascii="SariPl Light" w:hAnsi="SariPl Light" w:cs="Sari-Light"/>
                <w:b/>
                <w:bCs/>
                <w:sz w:val="20"/>
                <w:szCs w:val="20"/>
              </w:rPr>
              <w:t>ł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atnej po</w:t>
            </w: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ż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ytku publicznego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9427" w14:textId="75C60B93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1 182 575,47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769B" w14:textId="0DECB567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9,62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FB5D" w14:textId="78667959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1 144 531,56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FD92" w14:textId="517D4CE5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10,37</w:t>
            </w:r>
          </w:p>
        </w:tc>
      </w:tr>
      <w:tr w:rsidR="00227645" w:rsidRPr="00373060" w14:paraId="18BC8775" w14:textId="77777777" w:rsidTr="005D59C4">
        <w:trPr>
          <w:trHeight w:val="93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2F48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3.Pozostałe przychody okre</w:t>
            </w: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ś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lone statutem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41C" w14:textId="5EAC25D1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2FAD" w14:textId="12032681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0F5" w14:textId="16641A2E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DA11" w14:textId="3B5EA72E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0,00</w:t>
            </w:r>
          </w:p>
        </w:tc>
      </w:tr>
      <w:tr w:rsidR="00227645" w:rsidRPr="00373060" w14:paraId="3AEB3E80" w14:textId="77777777" w:rsidTr="005D59C4">
        <w:trPr>
          <w:trHeight w:val="81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5FB6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4. Przychody ze sprzeda</w:t>
            </w: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ż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y us</w:t>
            </w:r>
            <w:r w:rsidRPr="00373060">
              <w:rPr>
                <w:rFonts w:ascii="SariPl Light" w:hAnsi="SariPl Light" w:cs="Sari-Light"/>
                <w:b/>
                <w:bCs/>
                <w:sz w:val="20"/>
                <w:szCs w:val="20"/>
              </w:rPr>
              <w:t>ł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ug, towar</w:t>
            </w:r>
            <w:r w:rsidRPr="00373060">
              <w:rPr>
                <w:rFonts w:ascii="SariPl Light" w:hAnsi="SariPl Light" w:cs="Sari-Light"/>
                <w:b/>
                <w:bCs/>
                <w:sz w:val="20"/>
                <w:szCs w:val="20"/>
              </w:rPr>
              <w:t>ó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w i materia</w:t>
            </w:r>
            <w:r w:rsidRPr="00373060">
              <w:rPr>
                <w:rFonts w:ascii="SariPl Light" w:hAnsi="SariPl Light" w:cs="Sari-Light"/>
                <w:b/>
                <w:bCs/>
                <w:sz w:val="20"/>
                <w:szCs w:val="20"/>
              </w:rPr>
              <w:t>łó</w:t>
            </w: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w w tym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722D" w14:textId="0AC69E83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215 671,81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16DE" w14:textId="3B973D46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1,76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96A" w14:textId="38B26E9D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236 594,18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DE63" w14:textId="3049B1A9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2,14</w:t>
            </w:r>
          </w:p>
        </w:tc>
      </w:tr>
      <w:tr w:rsidR="00227645" w:rsidRPr="00373060" w14:paraId="5EEEF9BB" w14:textId="77777777" w:rsidTr="005D59C4">
        <w:trPr>
          <w:trHeight w:val="2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99BA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373060">
              <w:rPr>
                <w:rFonts w:ascii="SariPl Light" w:hAnsi="SariPl Light"/>
                <w:sz w:val="20"/>
                <w:szCs w:val="20"/>
              </w:rPr>
              <w:t>Przychody ze sprzeda</w:t>
            </w:r>
            <w:r w:rsidRPr="00373060">
              <w:rPr>
                <w:rFonts w:ascii="SariPl Light" w:hAnsi="SariPl Light" w:cs="Times New Roman"/>
                <w:sz w:val="20"/>
                <w:szCs w:val="20"/>
              </w:rPr>
              <w:t>ż</w:t>
            </w:r>
            <w:r w:rsidRPr="00373060">
              <w:rPr>
                <w:rFonts w:ascii="SariPl Light" w:hAnsi="SariPl Light"/>
                <w:sz w:val="20"/>
                <w:szCs w:val="20"/>
              </w:rPr>
              <w:t>y us</w:t>
            </w:r>
            <w:r w:rsidRPr="00373060">
              <w:rPr>
                <w:rFonts w:ascii="SariPl Light" w:hAnsi="SariPl Light" w:cs="Sari-Light"/>
                <w:sz w:val="20"/>
                <w:szCs w:val="20"/>
              </w:rPr>
              <w:t>ł</w:t>
            </w:r>
            <w:r w:rsidRPr="00373060">
              <w:rPr>
                <w:rFonts w:ascii="SariPl Light" w:hAnsi="SariPl Light"/>
                <w:sz w:val="20"/>
                <w:szCs w:val="20"/>
              </w:rPr>
              <w:t>ug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5D9E" w14:textId="5C246CA5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215 671,81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369B7" w14:textId="5C70B7E5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1,76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59DC" w14:textId="51AEA369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236 594,18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33898" w14:textId="620D7B5C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2,14</w:t>
            </w:r>
          </w:p>
        </w:tc>
      </w:tr>
      <w:tr w:rsidR="00227645" w:rsidRPr="00373060" w14:paraId="480B4C1A" w14:textId="77777777" w:rsidTr="005D59C4">
        <w:trPr>
          <w:trHeight w:val="54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64F6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373060">
              <w:rPr>
                <w:rFonts w:ascii="SariPl Light" w:hAnsi="SariPl Light"/>
                <w:sz w:val="20"/>
                <w:szCs w:val="20"/>
              </w:rPr>
              <w:t>Przychody ze sprzeda</w:t>
            </w:r>
            <w:r w:rsidRPr="00373060">
              <w:rPr>
                <w:rFonts w:ascii="SariPl Light" w:hAnsi="SariPl Light" w:cs="Times New Roman"/>
                <w:sz w:val="20"/>
                <w:szCs w:val="20"/>
              </w:rPr>
              <w:t>ż</w:t>
            </w:r>
            <w:r w:rsidRPr="00373060">
              <w:rPr>
                <w:rFonts w:ascii="SariPl Light" w:hAnsi="SariPl Light"/>
                <w:sz w:val="20"/>
                <w:szCs w:val="20"/>
              </w:rPr>
              <w:t>y materia</w:t>
            </w:r>
            <w:r w:rsidRPr="00373060">
              <w:rPr>
                <w:rFonts w:ascii="SariPl Light" w:hAnsi="SariPl Light" w:cs="Sari-Light"/>
                <w:sz w:val="20"/>
                <w:szCs w:val="20"/>
              </w:rPr>
              <w:t>łó</w:t>
            </w:r>
            <w:r w:rsidRPr="00373060">
              <w:rPr>
                <w:rFonts w:ascii="SariPl Light" w:hAnsi="SariPl Light"/>
                <w:sz w:val="20"/>
                <w:szCs w:val="20"/>
              </w:rPr>
              <w:t>w i towar</w:t>
            </w:r>
            <w:r w:rsidRPr="00373060">
              <w:rPr>
                <w:rFonts w:ascii="SariPl Light" w:hAnsi="SariPl Light" w:cs="Sari-Light"/>
                <w:sz w:val="20"/>
                <w:szCs w:val="20"/>
              </w:rPr>
              <w:t>ó</w:t>
            </w:r>
            <w:r w:rsidRPr="00373060">
              <w:rPr>
                <w:rFonts w:ascii="SariPl Light" w:hAnsi="SariPl Light"/>
                <w:sz w:val="20"/>
                <w:szCs w:val="20"/>
              </w:rPr>
              <w:t>w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5AB" w14:textId="52EAB306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A2B7" w14:textId="65B7EAF9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F45" w14:textId="3046EA15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E60C" w14:textId="28690812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0,00</w:t>
            </w:r>
          </w:p>
        </w:tc>
      </w:tr>
      <w:tr w:rsidR="00227645" w:rsidRPr="00373060" w14:paraId="70AF027F" w14:textId="77777777" w:rsidTr="005D59C4">
        <w:trPr>
          <w:trHeight w:val="54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50F1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5. Pozostałe przychody operacyjne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30B" w14:textId="29D2EFFD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154 499,60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0948" w14:textId="671E9B1C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1,26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D00C" w14:textId="7E29D017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386 103,55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1B5F" w14:textId="7C1EB448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3,50</w:t>
            </w:r>
          </w:p>
        </w:tc>
      </w:tr>
      <w:tr w:rsidR="00227645" w:rsidRPr="00373060" w14:paraId="342E415C" w14:textId="77777777" w:rsidTr="005D59C4">
        <w:trPr>
          <w:trHeight w:val="2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AD10" w14:textId="77777777" w:rsidR="00227645" w:rsidRPr="00373060" w:rsidRDefault="00227645" w:rsidP="00227645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/>
                <w:b/>
                <w:bCs/>
                <w:sz w:val="20"/>
                <w:szCs w:val="20"/>
              </w:rPr>
              <w:t>6. Przychody finansowe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FA14" w14:textId="3099646E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134 092,28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C51A" w14:textId="50D204DF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1,09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6F9B" w14:textId="2BD019E5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rFonts w:ascii="Sari-Light" w:hAnsi="Sari-Light"/>
                <w:sz w:val="20"/>
                <w:szCs w:val="20"/>
              </w:rPr>
              <w:t>119 185,20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5C35" w14:textId="289CA4E9" w:rsidR="00227645" w:rsidRPr="00373060" w:rsidRDefault="00227645" w:rsidP="00227645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rFonts w:ascii="Sari-Light" w:hAnsi="Sari-Light"/>
                <w:b/>
                <w:bCs/>
                <w:sz w:val="20"/>
                <w:szCs w:val="20"/>
              </w:rPr>
              <w:t>1,08</w:t>
            </w:r>
          </w:p>
        </w:tc>
      </w:tr>
    </w:tbl>
    <w:p w14:paraId="6D8E33AC" w14:textId="77777777" w:rsidR="00CF1FAE" w:rsidRDefault="00CF1FAE">
      <w:pPr>
        <w:ind w:right="-1"/>
        <w:jc w:val="both"/>
        <w:rPr>
          <w:rFonts w:ascii="SariPl Light" w:hAnsi="SariPl Light" w:cs="Times New Roman"/>
          <w:i/>
          <w:iCs/>
          <w:sz w:val="22"/>
          <w:szCs w:val="22"/>
        </w:rPr>
      </w:pPr>
    </w:p>
    <w:p w14:paraId="5DC77E7F" w14:textId="77777777" w:rsidR="00E27DDD" w:rsidRPr="00373060" w:rsidRDefault="00E27DDD">
      <w:pPr>
        <w:ind w:right="-1"/>
        <w:jc w:val="both"/>
        <w:rPr>
          <w:rFonts w:ascii="SariPl Light" w:hAnsi="SariPl Light" w:cs="Times New Roman"/>
          <w:i/>
          <w:iCs/>
          <w:sz w:val="22"/>
          <w:szCs w:val="22"/>
        </w:rPr>
      </w:pPr>
    </w:p>
    <w:p w14:paraId="036131BE" w14:textId="77777777" w:rsidR="00630A0A" w:rsidRDefault="00630A0A" w:rsidP="005F647F">
      <w:pPr>
        <w:pStyle w:val="Akapitzlist"/>
        <w:numPr>
          <w:ilvl w:val="0"/>
          <w:numId w:val="12"/>
        </w:numPr>
        <w:ind w:right="-1"/>
        <w:jc w:val="both"/>
        <w:rPr>
          <w:rFonts w:ascii="SariPl Light" w:hAnsi="SariPl Light"/>
          <w:bCs/>
          <w:i/>
          <w:iCs/>
          <w:sz w:val="22"/>
          <w:szCs w:val="22"/>
        </w:rPr>
      </w:pPr>
      <w:r>
        <w:rPr>
          <w:rFonts w:ascii="SariPl Light" w:hAnsi="SariPl Light"/>
          <w:bCs/>
          <w:i/>
          <w:iCs/>
          <w:sz w:val="22"/>
          <w:szCs w:val="22"/>
        </w:rPr>
        <w:t>.Informacja o otrzymanych darowiznach</w:t>
      </w:r>
    </w:p>
    <w:tbl>
      <w:tblPr>
        <w:tblW w:w="836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8"/>
        <w:gridCol w:w="1764"/>
        <w:gridCol w:w="1701"/>
      </w:tblGrid>
      <w:tr w:rsidR="00534EEB" w:rsidRPr="00534EEB" w14:paraId="1E469084" w14:textId="77777777" w:rsidTr="00D57199">
        <w:trPr>
          <w:trHeight w:val="300"/>
        </w:trPr>
        <w:tc>
          <w:tcPr>
            <w:tcW w:w="4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5A25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 xml:space="preserve">Nazwa Darczyńcy 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92029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 xml:space="preserve">Kwota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9777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</w:tr>
      <w:tr w:rsidR="00534EEB" w:rsidRPr="00534EEB" w14:paraId="6EC09F20" w14:textId="77777777" w:rsidTr="00D57199">
        <w:trPr>
          <w:trHeight w:val="28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B18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 xml:space="preserve">BALTA S.A. 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D19B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EF64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GDAŃSK</w:t>
            </w:r>
          </w:p>
        </w:tc>
      </w:tr>
      <w:tr w:rsidR="00534EEB" w:rsidRPr="00534EEB" w14:paraId="5A60DC3A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99F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 xml:space="preserve">CROWDING SP. ZO.O.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B149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34 296,10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658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WARSZAWA</w:t>
            </w:r>
          </w:p>
        </w:tc>
      </w:tr>
      <w:tr w:rsidR="00534EEB" w:rsidRPr="00534EEB" w14:paraId="30AA6A77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A3D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CUSTOM HOUSE FINANCIAL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38F3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31 934,93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A69C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LONDON</w:t>
            </w:r>
          </w:p>
        </w:tc>
      </w:tr>
      <w:tr w:rsidR="00534EEB" w:rsidRPr="00534EEB" w14:paraId="30691BAE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2F20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FUNDACJA LPP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9493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9CDB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GDAŃSK</w:t>
            </w:r>
          </w:p>
        </w:tc>
      </w:tr>
      <w:tr w:rsidR="00534EEB" w:rsidRPr="00534EEB" w14:paraId="34B74050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CCD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FUNDACJA SANTANDER BANK POLSKA S.A.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A99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147 779,00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B1A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WARSZAWA</w:t>
            </w:r>
          </w:p>
        </w:tc>
      </w:tr>
      <w:tr w:rsidR="00534EEB" w:rsidRPr="00534EEB" w14:paraId="5B4A0391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BEB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 xml:space="preserve">KIERACH ARTUR  HairMed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4EE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C9FF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WROCŁAW</w:t>
            </w:r>
          </w:p>
        </w:tc>
      </w:tr>
      <w:tr w:rsidR="00534EEB" w:rsidRPr="00534EEB" w14:paraId="228ADC1D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9E7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 xml:space="preserve">KIK TEXTIL SP.Z O.O.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FCC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1685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WROCŁAW</w:t>
            </w:r>
          </w:p>
        </w:tc>
      </w:tr>
      <w:tr w:rsidR="00534EEB" w:rsidRPr="00534EEB" w14:paraId="5870AC78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F850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 xml:space="preserve">KRAKBAU SPÓŁKA AKCYJNA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DC3F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32 350,00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5CA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KRAKÓW</w:t>
            </w:r>
          </w:p>
        </w:tc>
      </w:tr>
      <w:tr w:rsidR="00534EEB" w:rsidRPr="00534EEB" w14:paraId="5CC3E629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B9F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 xml:space="preserve">NOWA ITAKA SP. Z O.O.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F68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14E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OPOLE</w:t>
            </w:r>
          </w:p>
        </w:tc>
      </w:tr>
      <w:tr w:rsidR="00534EEB" w:rsidRPr="00534EEB" w14:paraId="0992573D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9127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sz w:val="20"/>
                <w:szCs w:val="20"/>
              </w:rPr>
              <w:t>LIDL SP.Z O.O. SP.K.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256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sz w:val="20"/>
                <w:szCs w:val="20"/>
              </w:rPr>
              <w:t>19 056,69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4009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JANKOWICE</w:t>
            </w:r>
          </w:p>
        </w:tc>
      </w:tr>
      <w:tr w:rsidR="00534EEB" w:rsidRPr="00534EEB" w14:paraId="4CFB974A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AF4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sz w:val="20"/>
                <w:szCs w:val="20"/>
              </w:rPr>
              <w:t xml:space="preserve">ROSSMANN SDP SP. Z O.O.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A89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sz w:val="20"/>
                <w:szCs w:val="20"/>
              </w:rPr>
              <w:t>22 325,22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FB8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LODŹ</w:t>
            </w:r>
          </w:p>
        </w:tc>
      </w:tr>
      <w:tr w:rsidR="00534EEB" w:rsidRPr="00534EEB" w14:paraId="0605BC1E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DCBA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 xml:space="preserve">WAWEL SA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C85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125 494,15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B62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KRAKÓW</w:t>
            </w:r>
          </w:p>
        </w:tc>
      </w:tr>
      <w:tr w:rsidR="00534EEB" w:rsidRPr="00534EEB" w14:paraId="7B9E9307" w14:textId="77777777" w:rsidTr="00D57199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263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 xml:space="preserve">WOJAS S.A.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F3D" w14:textId="77777777" w:rsidR="00534EEB" w:rsidRPr="00534EEB" w:rsidRDefault="00534EEB" w:rsidP="00534EEB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18 870,00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7BE" w14:textId="77777777" w:rsidR="00534EEB" w:rsidRPr="00534EEB" w:rsidRDefault="00534EEB" w:rsidP="00534EEB">
            <w:pPr>
              <w:autoSpaceDE/>
              <w:autoSpaceDN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534EEB">
              <w:rPr>
                <w:rFonts w:ascii="SariPl Light" w:hAnsi="SariPl Light" w:cs="Calibri"/>
                <w:color w:val="000000"/>
                <w:sz w:val="20"/>
                <w:szCs w:val="20"/>
              </w:rPr>
              <w:t>NOWY TARG</w:t>
            </w:r>
          </w:p>
        </w:tc>
      </w:tr>
    </w:tbl>
    <w:p w14:paraId="0A3FAD8A" w14:textId="77777777" w:rsidR="00B651FA" w:rsidRPr="00373060" w:rsidRDefault="00B651FA">
      <w:pPr>
        <w:ind w:right="-1"/>
        <w:jc w:val="both"/>
        <w:rPr>
          <w:rFonts w:ascii="SariPl Light" w:hAnsi="SariPl Light" w:cs="Times New Roman"/>
          <w:i/>
          <w:iCs/>
          <w:sz w:val="22"/>
          <w:szCs w:val="22"/>
        </w:rPr>
      </w:pPr>
    </w:p>
    <w:p w14:paraId="0C652438" w14:textId="72B52CA9" w:rsidR="00AF45C9" w:rsidRDefault="00630A0A" w:rsidP="005F647F">
      <w:pPr>
        <w:pStyle w:val="Akapitzlist"/>
        <w:numPr>
          <w:ilvl w:val="0"/>
          <w:numId w:val="12"/>
        </w:numPr>
        <w:ind w:right="-1"/>
        <w:jc w:val="both"/>
        <w:rPr>
          <w:rFonts w:ascii="SariPl Light" w:hAnsi="SariPl Light"/>
          <w:i/>
          <w:sz w:val="22"/>
          <w:szCs w:val="22"/>
        </w:rPr>
      </w:pPr>
      <w:r>
        <w:rPr>
          <w:rFonts w:ascii="SariPl Light" w:hAnsi="SariPl Light"/>
          <w:i/>
          <w:sz w:val="22"/>
          <w:szCs w:val="22"/>
        </w:rPr>
        <w:t>.I</w:t>
      </w:r>
      <w:r w:rsidR="000D2A6C" w:rsidRPr="00373060">
        <w:rPr>
          <w:rFonts w:ascii="SariPl Light" w:hAnsi="SariPl Light"/>
          <w:i/>
          <w:sz w:val="22"/>
          <w:szCs w:val="22"/>
        </w:rPr>
        <w:t>nformacje o strukturze poniesionych kosztów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878"/>
        <w:gridCol w:w="993"/>
        <w:gridCol w:w="1701"/>
        <w:gridCol w:w="708"/>
      </w:tblGrid>
      <w:tr w:rsidR="00CE0527" w:rsidRPr="00CE0527" w14:paraId="16975E81" w14:textId="77777777" w:rsidTr="00CE0527">
        <w:trPr>
          <w:trHeight w:val="27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8514" w14:textId="77777777" w:rsidR="00CE0527" w:rsidRPr="00CE0527" w:rsidRDefault="00CE0527" w:rsidP="00CE0527">
            <w:pPr>
              <w:autoSpaceDE/>
              <w:autoSpaceDN/>
              <w:jc w:val="center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7471A" w14:textId="77777777" w:rsidR="00CE0527" w:rsidRPr="00CE0527" w:rsidRDefault="00CE0527" w:rsidP="00CE0527">
            <w:pPr>
              <w:autoSpaceDE/>
              <w:autoSpaceDN/>
              <w:jc w:val="center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8D96" w14:textId="77777777" w:rsidR="00CE0527" w:rsidRPr="00CE0527" w:rsidRDefault="00CE0527" w:rsidP="00CE0527">
            <w:pPr>
              <w:autoSpaceDE/>
              <w:autoSpaceDN/>
              <w:jc w:val="center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2018</w:t>
            </w:r>
          </w:p>
        </w:tc>
      </w:tr>
      <w:tr w:rsidR="00CE0527" w:rsidRPr="00CE0527" w14:paraId="2EF4C503" w14:textId="77777777" w:rsidTr="00CE0527">
        <w:trPr>
          <w:trHeight w:val="264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13861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BFF2" w14:textId="77777777" w:rsidR="00CE0527" w:rsidRPr="00CE0527" w:rsidRDefault="00CE0527" w:rsidP="00CE0527">
            <w:pPr>
              <w:autoSpaceDE/>
              <w:autoSpaceDN/>
              <w:jc w:val="center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9789" w14:textId="77777777" w:rsidR="00CE0527" w:rsidRPr="00CE0527" w:rsidRDefault="00CE0527" w:rsidP="00CE0527">
            <w:pPr>
              <w:autoSpaceDE/>
              <w:autoSpaceDN/>
              <w:jc w:val="center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E1679" w14:textId="77777777" w:rsidR="00CE0527" w:rsidRPr="00CE0527" w:rsidRDefault="00CE0527" w:rsidP="00CE0527">
            <w:pPr>
              <w:autoSpaceDE/>
              <w:autoSpaceDN/>
              <w:jc w:val="center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E02B" w14:textId="77777777" w:rsidR="00CE0527" w:rsidRPr="00CE0527" w:rsidRDefault="00CE0527" w:rsidP="00CE0527">
            <w:pPr>
              <w:autoSpaceDE/>
              <w:autoSpaceDN/>
              <w:jc w:val="center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%</w:t>
            </w:r>
          </w:p>
        </w:tc>
      </w:tr>
      <w:tr w:rsidR="00CE0527" w:rsidRPr="00CE0527" w14:paraId="10D8A5E3" w14:textId="77777777" w:rsidTr="00CE0527">
        <w:trPr>
          <w:trHeight w:val="5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D36F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Koszty  działalności statutowej razem z tego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573C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11 368 504,62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9A33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64AD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8 851 782,97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2BFF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100,00</w:t>
            </w:r>
          </w:p>
        </w:tc>
      </w:tr>
      <w:tr w:rsidR="00CE0527" w:rsidRPr="00CE0527" w14:paraId="37913764" w14:textId="77777777" w:rsidTr="00CE0527">
        <w:trPr>
          <w:trHeight w:val="7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BD8B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1.Koszty realizacji działalności statutowej nieodpłatnej pożytku publicznego z tego: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73A9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6 972 081,14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DF08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61,33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F811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5 991 476,02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8CED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67,68</w:t>
            </w:r>
          </w:p>
        </w:tc>
      </w:tr>
      <w:tr w:rsidR="00CE0527" w:rsidRPr="00CE0527" w14:paraId="7592DF15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6C241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i/>
                <w:iCs/>
                <w:sz w:val="20"/>
                <w:szCs w:val="20"/>
              </w:rPr>
            </w:pPr>
            <w:r w:rsidRPr="00CE0527">
              <w:rPr>
                <w:rFonts w:ascii="Sari-Light" w:hAnsi="Sari-Light"/>
                <w:i/>
                <w:iCs/>
                <w:sz w:val="20"/>
                <w:szCs w:val="20"/>
              </w:rPr>
              <w:t>świadczenia pieniężne: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72A07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363 747,66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3664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913D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377 954,37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B531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4,27</w:t>
            </w:r>
          </w:p>
        </w:tc>
      </w:tr>
      <w:tr w:rsidR="00CE0527" w:rsidRPr="00CE0527" w14:paraId="55FEE977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51102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i/>
                <w:iCs/>
                <w:sz w:val="20"/>
                <w:szCs w:val="20"/>
              </w:rPr>
            </w:pPr>
            <w:r w:rsidRPr="00CE0527">
              <w:rPr>
                <w:rFonts w:ascii="Sari-Light" w:hAnsi="Sari-Light"/>
                <w:i/>
                <w:iCs/>
                <w:sz w:val="20"/>
                <w:szCs w:val="20"/>
              </w:rPr>
              <w:t>świadczenia niepieniężne: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2E40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6 608 333,48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33C1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58,13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392B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5 613 521,65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2074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63,41</w:t>
            </w:r>
          </w:p>
        </w:tc>
      </w:tr>
      <w:tr w:rsidR="00CE0527" w:rsidRPr="00CE0527" w14:paraId="7C708F8E" w14:textId="77777777" w:rsidTr="00CE0527">
        <w:trPr>
          <w:trHeight w:val="7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6694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2.Koszty realizacji działalności statutowej odpłatnej pożytku publicznego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0845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2 310 160,27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0401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520A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279 679,03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FB89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3,16</w:t>
            </w:r>
          </w:p>
        </w:tc>
      </w:tr>
      <w:tr w:rsidR="00CE0527" w:rsidRPr="00CE0527" w14:paraId="7E396550" w14:textId="77777777" w:rsidTr="00CE0527">
        <w:trPr>
          <w:trHeight w:val="7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4428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3.Koszt własny związany ze sprzedażą usług, materiałów i towarów w tym: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78E4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19 438,01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8BD0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5AE5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22 138,01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BCBD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0,25</w:t>
            </w:r>
          </w:p>
        </w:tc>
      </w:tr>
      <w:tr w:rsidR="00CE0527" w:rsidRPr="00CE0527" w14:paraId="49B68C59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B947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Koszt własny sprzedanych usług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C585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19 438,01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62202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8463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22 138,01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B389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0,25</w:t>
            </w:r>
          </w:p>
        </w:tc>
      </w:tr>
      <w:tr w:rsidR="00CE0527" w:rsidRPr="00CE0527" w14:paraId="0739F354" w14:textId="77777777" w:rsidTr="00CE0527">
        <w:trPr>
          <w:trHeight w:val="5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1CA7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Koszt własny ze sprzedaży towarów i materiałów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2934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9783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84E3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BB88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0,00</w:t>
            </w:r>
          </w:p>
        </w:tc>
      </w:tr>
      <w:tr w:rsidR="00CE0527" w:rsidRPr="00CE0527" w14:paraId="4D6B9112" w14:textId="77777777" w:rsidTr="00CE0527">
        <w:trPr>
          <w:trHeight w:val="7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835A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Koszty administracyjne przypadające na działalność gospodarczą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097B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A234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7BBC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A2C8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0,00</w:t>
            </w:r>
          </w:p>
        </w:tc>
      </w:tr>
      <w:tr w:rsidR="00CE0527" w:rsidRPr="00CE0527" w14:paraId="11CE581F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4525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4.Koszty administracyjne: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5B9C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1 997 168,89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27DE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17,57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5254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2 299 675,97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42D3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25,98</w:t>
            </w:r>
          </w:p>
        </w:tc>
      </w:tr>
      <w:tr w:rsidR="00CE0527" w:rsidRPr="00CE0527" w14:paraId="4CF06055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4AF8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a) zużycie materiałów i energii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DE49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169 786,64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A0B0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57AD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156 211,80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7C96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1,76</w:t>
            </w:r>
          </w:p>
        </w:tc>
      </w:tr>
      <w:tr w:rsidR="00CE0527" w:rsidRPr="00CE0527" w14:paraId="45BA808C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6E8D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b) usługi obce z tego: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F09D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194 794,10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8544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52717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228 919,89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8FB3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2,59</w:t>
            </w:r>
          </w:p>
        </w:tc>
      </w:tr>
      <w:tr w:rsidR="00CE0527" w:rsidRPr="00CE0527" w14:paraId="77F21824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4F61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c) podatki i opłaty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11E1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13 006,95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D62E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37CDA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7 733,32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97E61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0,09</w:t>
            </w:r>
          </w:p>
        </w:tc>
      </w:tr>
      <w:tr w:rsidR="00CE0527" w:rsidRPr="00CE0527" w14:paraId="1F787C13" w14:textId="77777777" w:rsidTr="00CE0527">
        <w:trPr>
          <w:trHeight w:val="7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132B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d) wynagrodzenia oraz ubezpieczenia społeczne i inne świadczenia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1649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1 449 705,16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DB2A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C2C9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1 735 670,65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5B68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19,61</w:t>
            </w:r>
          </w:p>
        </w:tc>
      </w:tr>
      <w:tr w:rsidR="00CE0527" w:rsidRPr="00CE0527" w14:paraId="3AE7AA90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AFD4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e) amortyzacja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4A6E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110 830,80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45E2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ECE7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107 356,47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5939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1,21</w:t>
            </w:r>
          </w:p>
        </w:tc>
      </w:tr>
      <w:tr w:rsidR="00CE0527" w:rsidRPr="00CE0527" w14:paraId="00BEA7E7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1B65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f) pozostałe koszty w tym: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DDAA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59 045,24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92C7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DC32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63 783,84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4667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0,72</w:t>
            </w:r>
          </w:p>
        </w:tc>
      </w:tr>
      <w:tr w:rsidR="00CE0527" w:rsidRPr="00CE0527" w14:paraId="50B063FD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EB29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 xml:space="preserve">koszty podróży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5E1B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35 214,72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31D3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3F32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39 341,32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4F50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sz w:val="20"/>
                <w:szCs w:val="20"/>
              </w:rPr>
            </w:pPr>
            <w:r w:rsidRPr="00CE0527">
              <w:rPr>
                <w:rFonts w:ascii="Sari-Light" w:hAnsi="Sari-Light"/>
                <w:sz w:val="20"/>
                <w:szCs w:val="20"/>
              </w:rPr>
              <w:t>0,44</w:t>
            </w:r>
          </w:p>
        </w:tc>
      </w:tr>
      <w:tr w:rsidR="00CE0527" w:rsidRPr="00CE0527" w14:paraId="4BA8356E" w14:textId="77777777" w:rsidTr="00CE0527">
        <w:trPr>
          <w:trHeight w:val="2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B608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5. Pozostałe koszty operacyjne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1191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36 815,47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ADE83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24BA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241 212,47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C4F0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2,73</w:t>
            </w:r>
          </w:p>
        </w:tc>
      </w:tr>
      <w:tr w:rsidR="00CE0527" w:rsidRPr="00CE0527" w14:paraId="10FDC682" w14:textId="77777777" w:rsidTr="00CE0527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9BC0" w14:textId="77777777" w:rsidR="00CE0527" w:rsidRPr="00CE0527" w:rsidRDefault="00CE0527" w:rsidP="00CE0527">
            <w:pPr>
              <w:autoSpaceDE/>
              <w:autoSpaceDN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6. Koszty finansowe w tym: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BF9B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32 840,84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999D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0311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17 601,47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4D49" w14:textId="77777777" w:rsidR="00CE0527" w:rsidRPr="00CE0527" w:rsidRDefault="00CE0527" w:rsidP="00CE0527">
            <w:pPr>
              <w:autoSpaceDE/>
              <w:autoSpaceDN/>
              <w:jc w:val="right"/>
              <w:rPr>
                <w:rFonts w:ascii="Sari-Light" w:hAnsi="Sari-Light"/>
                <w:b/>
                <w:bCs/>
                <w:sz w:val="20"/>
                <w:szCs w:val="20"/>
              </w:rPr>
            </w:pPr>
            <w:r w:rsidRPr="00CE0527">
              <w:rPr>
                <w:rFonts w:ascii="Sari-Light" w:hAnsi="Sari-Light"/>
                <w:b/>
                <w:bCs/>
                <w:sz w:val="20"/>
                <w:szCs w:val="20"/>
              </w:rPr>
              <w:t>0,20</w:t>
            </w:r>
          </w:p>
        </w:tc>
      </w:tr>
    </w:tbl>
    <w:p w14:paraId="11F294DD" w14:textId="77777777" w:rsidR="00AF45C9" w:rsidRPr="00373060" w:rsidRDefault="00AF45C9" w:rsidP="00AF45C9">
      <w:pPr>
        <w:pStyle w:val="Akapitzlist"/>
        <w:ind w:left="660" w:right="-1"/>
        <w:jc w:val="both"/>
        <w:rPr>
          <w:rFonts w:ascii="SariPl Light" w:hAnsi="SariPl Light"/>
          <w:i/>
          <w:sz w:val="22"/>
          <w:szCs w:val="22"/>
        </w:rPr>
      </w:pPr>
    </w:p>
    <w:p w14:paraId="2245934A" w14:textId="77777777" w:rsidR="00D04098" w:rsidRDefault="00D04098" w:rsidP="00D04098">
      <w:pPr>
        <w:pStyle w:val="Akapitzlist"/>
        <w:ind w:left="660" w:right="-1"/>
        <w:jc w:val="both"/>
        <w:rPr>
          <w:rFonts w:ascii="SariPl Light" w:hAnsi="SariPl Light"/>
          <w:bCs/>
          <w:i/>
          <w:iCs/>
          <w:sz w:val="22"/>
          <w:szCs w:val="22"/>
        </w:rPr>
      </w:pPr>
    </w:p>
    <w:p w14:paraId="62304FC7" w14:textId="77777777" w:rsidR="00D04098" w:rsidRPr="00D04098" w:rsidRDefault="00D04098" w:rsidP="00D04098">
      <w:pPr>
        <w:pStyle w:val="Akapitzlist"/>
        <w:ind w:left="660" w:right="-1"/>
        <w:jc w:val="both"/>
        <w:rPr>
          <w:rFonts w:ascii="SariPl Light" w:hAnsi="SariPl Light"/>
          <w:bCs/>
          <w:i/>
          <w:iCs/>
          <w:sz w:val="22"/>
          <w:szCs w:val="22"/>
        </w:rPr>
      </w:pPr>
    </w:p>
    <w:p w14:paraId="72717396" w14:textId="719911CA" w:rsidR="002D03AF" w:rsidRPr="00373060" w:rsidRDefault="00334237" w:rsidP="005F647F">
      <w:pPr>
        <w:pStyle w:val="Akapitzlist"/>
        <w:numPr>
          <w:ilvl w:val="0"/>
          <w:numId w:val="12"/>
        </w:numPr>
        <w:ind w:right="-1"/>
        <w:jc w:val="both"/>
        <w:rPr>
          <w:rFonts w:ascii="SariPl Light" w:hAnsi="SariPl Light"/>
          <w:bCs/>
          <w:i/>
          <w:iCs/>
          <w:sz w:val="22"/>
          <w:szCs w:val="22"/>
        </w:rPr>
      </w:pPr>
      <w:r>
        <w:rPr>
          <w:rFonts w:ascii="SariPl Light" w:hAnsi="SariPl Light"/>
          <w:i/>
          <w:sz w:val="22"/>
          <w:szCs w:val="22"/>
        </w:rPr>
        <w:t xml:space="preserve"> </w:t>
      </w:r>
      <w:r w:rsidR="002D03AF" w:rsidRPr="00373060">
        <w:rPr>
          <w:rFonts w:ascii="SariPl Light" w:hAnsi="SariPl Light"/>
          <w:i/>
          <w:sz w:val="22"/>
          <w:szCs w:val="22"/>
        </w:rPr>
        <w:t xml:space="preserve">Dane o źródłach zwiększenia i sposobie wykorzystania funduszu statutowego </w:t>
      </w:r>
      <w:r w:rsidR="00B87DF1" w:rsidRPr="00373060">
        <w:rPr>
          <w:rFonts w:ascii="SariPl Light" w:hAnsi="SariPl Light"/>
          <w:i/>
          <w:sz w:val="22"/>
          <w:szCs w:val="22"/>
        </w:rPr>
        <w:t>201</w:t>
      </w:r>
      <w:r w:rsidR="00DB572C">
        <w:rPr>
          <w:rFonts w:ascii="SariPl Light" w:hAnsi="SariPl Light"/>
          <w:i/>
          <w:sz w:val="22"/>
          <w:szCs w:val="22"/>
        </w:rPr>
        <w:t>9</w:t>
      </w:r>
    </w:p>
    <w:p w14:paraId="056C29B9" w14:textId="77777777" w:rsidR="00513E5F" w:rsidRPr="00373060" w:rsidRDefault="00513E5F" w:rsidP="00513E5F">
      <w:pPr>
        <w:pStyle w:val="Akapitzlist"/>
        <w:ind w:left="660" w:right="-1"/>
        <w:jc w:val="both"/>
        <w:rPr>
          <w:rFonts w:ascii="SariPl Light" w:hAnsi="SariPl Light"/>
          <w:bCs/>
          <w:i/>
          <w:iCs/>
          <w:sz w:val="22"/>
          <w:szCs w:val="22"/>
        </w:rPr>
      </w:pPr>
    </w:p>
    <w:tbl>
      <w:tblPr>
        <w:tblW w:w="93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811"/>
        <w:gridCol w:w="1801"/>
        <w:gridCol w:w="1800"/>
        <w:gridCol w:w="1811"/>
      </w:tblGrid>
      <w:tr w:rsidR="00513E5F" w:rsidRPr="00513E5F" w14:paraId="429CB41A" w14:textId="77777777" w:rsidTr="00513E5F">
        <w:trPr>
          <w:trHeight w:val="402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44CC" w14:textId="77777777" w:rsidR="00513E5F" w:rsidRPr="00513E5F" w:rsidRDefault="00513E5F" w:rsidP="00513E5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513E5F">
              <w:rPr>
                <w:rFonts w:ascii="SariPl Light" w:hAnsi="SariPl Light"/>
                <w:sz w:val="20"/>
                <w:szCs w:val="20"/>
              </w:rPr>
              <w:t>WYSZCZEGÓLNIENIE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0E7E" w14:textId="77777777" w:rsidR="00513E5F" w:rsidRPr="00513E5F" w:rsidRDefault="00513E5F" w:rsidP="00513E5F">
            <w:pPr>
              <w:autoSpaceDE/>
              <w:autoSpaceDN/>
              <w:jc w:val="center"/>
              <w:rPr>
                <w:rFonts w:ascii="SariPl Light" w:hAnsi="SariPl Light"/>
                <w:sz w:val="20"/>
                <w:szCs w:val="20"/>
              </w:rPr>
            </w:pPr>
            <w:r w:rsidRPr="00513E5F">
              <w:rPr>
                <w:rFonts w:ascii="SariPl Light" w:hAnsi="SariPl Light"/>
                <w:sz w:val="20"/>
                <w:szCs w:val="20"/>
              </w:rPr>
              <w:t>Stan na początek roku obrotowego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BD15" w14:textId="77777777" w:rsidR="00513E5F" w:rsidRPr="00513E5F" w:rsidRDefault="00513E5F" w:rsidP="00513E5F">
            <w:pPr>
              <w:autoSpaceDE/>
              <w:autoSpaceDN/>
              <w:jc w:val="center"/>
              <w:rPr>
                <w:rFonts w:ascii="SariPl Light" w:hAnsi="SariPl Light"/>
                <w:sz w:val="20"/>
                <w:szCs w:val="20"/>
              </w:rPr>
            </w:pPr>
            <w:r w:rsidRPr="00513E5F">
              <w:rPr>
                <w:rFonts w:ascii="SariPl Light" w:hAnsi="SariPl Light"/>
                <w:sz w:val="20"/>
                <w:szCs w:val="20"/>
              </w:rPr>
              <w:t>Zmiany w ciągu roku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A925" w14:textId="77777777" w:rsidR="00513E5F" w:rsidRPr="00513E5F" w:rsidRDefault="00513E5F" w:rsidP="00513E5F">
            <w:pPr>
              <w:autoSpaceDE/>
              <w:autoSpaceDN/>
              <w:jc w:val="center"/>
              <w:rPr>
                <w:rFonts w:ascii="SariPl Light" w:hAnsi="SariPl Light"/>
                <w:sz w:val="20"/>
                <w:szCs w:val="20"/>
              </w:rPr>
            </w:pPr>
            <w:r w:rsidRPr="00513E5F">
              <w:rPr>
                <w:rFonts w:ascii="SariPl Light" w:hAnsi="SariPl Light"/>
                <w:sz w:val="20"/>
                <w:szCs w:val="20"/>
              </w:rPr>
              <w:t>Stan na koniec roku obrotowego</w:t>
            </w:r>
          </w:p>
        </w:tc>
      </w:tr>
      <w:tr w:rsidR="00513E5F" w:rsidRPr="00513E5F" w14:paraId="38E71B8F" w14:textId="77777777" w:rsidTr="00513E5F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241D" w14:textId="77777777" w:rsidR="00513E5F" w:rsidRPr="00513E5F" w:rsidRDefault="00513E5F" w:rsidP="00513E5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17C5" w14:textId="77777777" w:rsidR="00513E5F" w:rsidRPr="00513E5F" w:rsidRDefault="00513E5F" w:rsidP="00513E5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B2FC" w14:textId="77777777" w:rsidR="00513E5F" w:rsidRPr="00513E5F" w:rsidRDefault="00513E5F" w:rsidP="00513E5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513E5F">
              <w:rPr>
                <w:rFonts w:ascii="SariPl Light" w:hAnsi="SariPl Light"/>
                <w:sz w:val="20"/>
                <w:szCs w:val="20"/>
              </w:rPr>
              <w:t>zwiększenia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6642" w14:textId="77777777" w:rsidR="00513E5F" w:rsidRPr="00513E5F" w:rsidRDefault="00513E5F" w:rsidP="00513E5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513E5F">
              <w:rPr>
                <w:rFonts w:ascii="SariPl Light" w:hAnsi="SariPl Light"/>
                <w:sz w:val="20"/>
                <w:szCs w:val="20"/>
              </w:rPr>
              <w:t>zmniejszenia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BD5B" w14:textId="77777777" w:rsidR="00513E5F" w:rsidRPr="00513E5F" w:rsidRDefault="00513E5F" w:rsidP="00513E5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</w:p>
        </w:tc>
      </w:tr>
      <w:tr w:rsidR="00DB572C" w:rsidRPr="00513E5F" w14:paraId="050BDA2D" w14:textId="77777777" w:rsidTr="00513E5F">
        <w:trPr>
          <w:trHeight w:val="402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C14" w14:textId="77777777" w:rsidR="00DB572C" w:rsidRPr="00513E5F" w:rsidRDefault="00DB572C" w:rsidP="00DB572C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513E5F">
              <w:rPr>
                <w:rFonts w:ascii="SariPl Light" w:hAnsi="SariPl Light"/>
                <w:sz w:val="20"/>
                <w:szCs w:val="20"/>
              </w:rPr>
              <w:t>Fundusz statutowy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078B" w14:textId="6BB83A54" w:rsidR="00DB572C" w:rsidRPr="00513E5F" w:rsidRDefault="00DB572C" w:rsidP="00DB572C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42 745 635,19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D1C" w14:textId="170DDEB3" w:rsidR="00DB572C" w:rsidRPr="00513E5F" w:rsidRDefault="00DB572C" w:rsidP="00DB572C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306 335,85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0B3" w14:textId="4F4E80DA" w:rsidR="00DB572C" w:rsidRPr="00513E5F" w:rsidRDefault="00DB572C" w:rsidP="00DB572C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196" w14:textId="78DEF4C1" w:rsidR="00DB572C" w:rsidRPr="00513E5F" w:rsidRDefault="00DB572C" w:rsidP="00DB572C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43 051 971,04</w:t>
            </w:r>
          </w:p>
        </w:tc>
      </w:tr>
      <w:tr w:rsidR="00DB572C" w:rsidRPr="00513E5F" w14:paraId="452F5EAE" w14:textId="77777777" w:rsidTr="00513E5F">
        <w:trPr>
          <w:trHeight w:val="402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AC5E" w14:textId="77777777" w:rsidR="00DB572C" w:rsidRPr="00513E5F" w:rsidRDefault="00DB572C" w:rsidP="00DB572C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513E5F">
              <w:rPr>
                <w:rFonts w:ascii="SariPl Light" w:hAnsi="SariPl Light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5895" w14:textId="3C544A37" w:rsidR="00DB572C" w:rsidRPr="00513E5F" w:rsidRDefault="00DB572C" w:rsidP="00DB572C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42 745 635,19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C14" w14:textId="61046AFD" w:rsidR="00DB572C" w:rsidRPr="00513E5F" w:rsidRDefault="00DB572C" w:rsidP="00DB572C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306 335,85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FDD6" w14:textId="0A2609D9" w:rsidR="00DB572C" w:rsidRPr="00513E5F" w:rsidRDefault="00DB572C" w:rsidP="00DB572C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B06" w14:textId="7552319E" w:rsidR="00DB572C" w:rsidRPr="00513E5F" w:rsidRDefault="00DB572C" w:rsidP="00DB572C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43 051 971,04</w:t>
            </w:r>
          </w:p>
        </w:tc>
      </w:tr>
    </w:tbl>
    <w:p w14:paraId="45500976" w14:textId="77777777" w:rsidR="00E80416" w:rsidRPr="00D04098" w:rsidRDefault="002D03AF" w:rsidP="00D04098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</w:t>
      </w:r>
    </w:p>
    <w:p w14:paraId="794E282E" w14:textId="77777777" w:rsidR="00BC62B3" w:rsidRDefault="00BC62B3" w:rsidP="002553A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34422914" w14:textId="77777777" w:rsidR="00E80416" w:rsidRDefault="00E80416" w:rsidP="00FE7EDF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</w:p>
    <w:p w14:paraId="692EA8E6" w14:textId="77777777" w:rsidR="002D03AF" w:rsidRPr="00373060" w:rsidRDefault="002D03AF" w:rsidP="00FE7EDF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Informacje o </w:t>
      </w:r>
      <w:r w:rsidR="00513E5F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pozostałych </w:t>
      </w: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funduszach </w:t>
      </w:r>
      <w:r w:rsidR="00513E5F" w:rsidRPr="00373060">
        <w:rPr>
          <w:rFonts w:ascii="SariPl Light" w:hAnsi="SariPl Light"/>
          <w:b w:val="0"/>
          <w:i/>
          <w:iCs/>
          <w:sz w:val="22"/>
          <w:szCs w:val="22"/>
        </w:rPr>
        <w:t>w Zestawieniu zmian w funduszach</w:t>
      </w:r>
      <w:r w:rsidRPr="00373060">
        <w:rPr>
          <w:rFonts w:ascii="SariPl Light" w:hAnsi="SariPl Light"/>
          <w:b w:val="0"/>
          <w:i/>
          <w:iCs/>
          <w:sz w:val="22"/>
          <w:szCs w:val="22"/>
        </w:rPr>
        <w:t>.</w:t>
      </w:r>
    </w:p>
    <w:p w14:paraId="3E126815" w14:textId="77777777" w:rsidR="002D03AF" w:rsidRPr="00373060" w:rsidRDefault="002D03AF" w:rsidP="00FE7EDF">
      <w:pPr>
        <w:pStyle w:val="Akapitzlist"/>
        <w:ind w:right="-1"/>
        <w:jc w:val="both"/>
        <w:rPr>
          <w:rFonts w:ascii="SariPl Light" w:hAnsi="SariPl Light"/>
          <w:i/>
          <w:iCs/>
          <w:sz w:val="22"/>
          <w:szCs w:val="22"/>
        </w:rPr>
      </w:pPr>
    </w:p>
    <w:p w14:paraId="632FB003" w14:textId="65E43A05" w:rsidR="002D03AF" w:rsidRPr="00373060" w:rsidRDefault="002D03AF" w:rsidP="006B1F67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W okres</w:t>
      </w:r>
      <w:r w:rsidR="00E13558" w:rsidRPr="00373060">
        <w:rPr>
          <w:rFonts w:ascii="SariPl Light" w:hAnsi="SariPl Light"/>
          <w:i/>
          <w:sz w:val="22"/>
          <w:szCs w:val="22"/>
        </w:rPr>
        <w:t>ach</w:t>
      </w:r>
      <w:r w:rsidRPr="00373060">
        <w:rPr>
          <w:rFonts w:ascii="SariPl Light" w:hAnsi="SariPl Light"/>
          <w:i/>
          <w:sz w:val="22"/>
          <w:szCs w:val="22"/>
        </w:rPr>
        <w:t xml:space="preserve"> sprawozdawczy</w:t>
      </w:r>
      <w:r w:rsidR="00E13558" w:rsidRPr="00373060">
        <w:rPr>
          <w:rFonts w:ascii="SariPl Light" w:hAnsi="SariPl Light"/>
          <w:i/>
          <w:sz w:val="22"/>
          <w:szCs w:val="22"/>
        </w:rPr>
        <w:t>ch</w:t>
      </w:r>
      <w:r w:rsidRPr="00373060">
        <w:rPr>
          <w:rFonts w:ascii="SariPl Light" w:hAnsi="SariPl Light"/>
          <w:i/>
          <w:sz w:val="22"/>
          <w:szCs w:val="22"/>
        </w:rPr>
        <w:t xml:space="preserve"> </w:t>
      </w:r>
      <w:r w:rsidR="00E13558" w:rsidRPr="00373060">
        <w:rPr>
          <w:rFonts w:ascii="SariPl Light" w:hAnsi="SariPl Light"/>
          <w:i/>
          <w:sz w:val="22"/>
          <w:szCs w:val="22"/>
        </w:rPr>
        <w:t>201</w:t>
      </w:r>
      <w:r w:rsidR="007069B8">
        <w:rPr>
          <w:rFonts w:ascii="SariPl Light" w:hAnsi="SariPl Light"/>
          <w:i/>
          <w:sz w:val="22"/>
          <w:szCs w:val="22"/>
        </w:rPr>
        <w:t>8</w:t>
      </w:r>
      <w:r w:rsidR="00E13558" w:rsidRPr="00373060">
        <w:rPr>
          <w:rFonts w:ascii="SariPl Light" w:hAnsi="SariPl Light"/>
          <w:i/>
          <w:sz w:val="22"/>
          <w:szCs w:val="22"/>
        </w:rPr>
        <w:t xml:space="preserve"> oraz 201</w:t>
      </w:r>
      <w:r w:rsidR="007069B8">
        <w:rPr>
          <w:rFonts w:ascii="SariPl Light" w:hAnsi="SariPl Light"/>
          <w:i/>
          <w:sz w:val="22"/>
          <w:szCs w:val="22"/>
        </w:rPr>
        <w:t>9</w:t>
      </w:r>
      <w:r w:rsidR="00E13558" w:rsidRPr="00373060">
        <w:rPr>
          <w:rFonts w:ascii="SariPl Light" w:hAnsi="SariPl Light"/>
          <w:i/>
          <w:sz w:val="22"/>
          <w:szCs w:val="22"/>
        </w:rPr>
        <w:t xml:space="preserve"> </w:t>
      </w:r>
      <w:r w:rsidRPr="00373060">
        <w:rPr>
          <w:rFonts w:ascii="SariPl Light" w:hAnsi="SariPl Light"/>
          <w:i/>
          <w:sz w:val="22"/>
          <w:szCs w:val="22"/>
        </w:rPr>
        <w:t>nie utworzono funduszu rezerwowego.</w:t>
      </w:r>
    </w:p>
    <w:p w14:paraId="378060BF" w14:textId="77777777" w:rsidR="006B1F67" w:rsidRPr="00373060" w:rsidRDefault="006B1F67" w:rsidP="006B1F67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530C4A50" w14:textId="77777777" w:rsidR="002C2003" w:rsidRPr="005F647F" w:rsidRDefault="00882AD5" w:rsidP="005F647F">
      <w:pPr>
        <w:pStyle w:val="Akapitzlist"/>
        <w:numPr>
          <w:ilvl w:val="0"/>
          <w:numId w:val="12"/>
        </w:num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5F647F">
        <w:rPr>
          <w:rFonts w:ascii="SariPl Light" w:hAnsi="SariPl Light"/>
          <w:i/>
          <w:sz w:val="22"/>
          <w:szCs w:val="22"/>
        </w:rPr>
        <w:t>D</w:t>
      </w:r>
      <w:r w:rsidR="002C2003" w:rsidRPr="005F647F">
        <w:rPr>
          <w:rFonts w:ascii="SariPl Light" w:hAnsi="SariPl Light"/>
          <w:i/>
          <w:sz w:val="22"/>
          <w:szCs w:val="22"/>
        </w:rPr>
        <w:t>ane na temat uzyskanych przychodów i poniesionych kosztów z tytułu 1% podatku dochodowego od osób fizycznych oraz sposobu wydatkowania środków pochodzących z 1% podatku dochodowego od osób fizycznych</w:t>
      </w:r>
      <w:r w:rsidR="00734AD8" w:rsidRPr="005F647F">
        <w:rPr>
          <w:rFonts w:ascii="SariPl Light" w:hAnsi="SariPl Light"/>
          <w:i/>
          <w:sz w:val="22"/>
          <w:szCs w:val="22"/>
        </w:rPr>
        <w:t xml:space="preserve"> </w:t>
      </w:r>
    </w:p>
    <w:p w14:paraId="198BD17B" w14:textId="77777777" w:rsidR="002C2003" w:rsidRPr="00373060" w:rsidRDefault="002C2003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tbl>
      <w:tblPr>
        <w:tblW w:w="73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1860"/>
      </w:tblGrid>
      <w:tr w:rsidR="007069B8" w:rsidRPr="00882AD5" w14:paraId="7288129E" w14:textId="77777777" w:rsidTr="00882AD5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D2C" w14:textId="052E02E9" w:rsidR="007069B8" w:rsidRPr="00882AD5" w:rsidRDefault="007069B8" w:rsidP="007069B8">
            <w:pPr>
              <w:autoSpaceDE/>
              <w:autoSpaceDN/>
              <w:jc w:val="center"/>
              <w:rPr>
                <w:rFonts w:ascii="SariPl Light" w:hAnsi="SariPl Ligh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 1% PIT 2019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162" w14:textId="11C4E1F3" w:rsidR="007069B8" w:rsidRPr="00882AD5" w:rsidRDefault="007069B8" w:rsidP="007069B8">
            <w:pPr>
              <w:autoSpaceDE/>
              <w:autoSpaceDN/>
              <w:jc w:val="center"/>
              <w:rPr>
                <w:rFonts w:ascii="SariPl Light" w:hAnsi="SariPl Ligh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</w:tr>
      <w:tr w:rsidR="007069B8" w:rsidRPr="00882AD5" w14:paraId="074FD957" w14:textId="77777777" w:rsidTr="00882AD5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551" w14:textId="71BC1E65" w:rsidR="007069B8" w:rsidRPr="00882AD5" w:rsidRDefault="007069B8" w:rsidP="007069B8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uzyskana i nie wydatkowana w latach ubiegłych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8040" w14:textId="1DB98AAC" w:rsidR="007069B8" w:rsidRPr="00882AD5" w:rsidRDefault="007069B8" w:rsidP="007069B8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3 142 071,01</w:t>
            </w:r>
          </w:p>
        </w:tc>
      </w:tr>
      <w:tr w:rsidR="007069B8" w:rsidRPr="00882AD5" w14:paraId="238C98C6" w14:textId="77777777" w:rsidTr="00882AD5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A07" w14:textId="78C2AD40" w:rsidR="007069B8" w:rsidRPr="00882AD5" w:rsidRDefault="007069B8" w:rsidP="007069B8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uzyskana w roku obrotowym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397" w14:textId="686459ED" w:rsidR="007069B8" w:rsidRPr="00882AD5" w:rsidRDefault="007069B8" w:rsidP="007069B8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4 725 505,60</w:t>
            </w:r>
          </w:p>
        </w:tc>
      </w:tr>
      <w:tr w:rsidR="007069B8" w:rsidRPr="00882AD5" w14:paraId="02C55288" w14:textId="77777777" w:rsidTr="00882AD5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B380" w14:textId="1F1D7B32" w:rsidR="007069B8" w:rsidRPr="00882AD5" w:rsidRDefault="007069B8" w:rsidP="007069B8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1F4" w14:textId="699E6F43" w:rsidR="007069B8" w:rsidRPr="00882AD5" w:rsidRDefault="007069B8" w:rsidP="007069B8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7 867 576,61</w:t>
            </w:r>
          </w:p>
        </w:tc>
      </w:tr>
    </w:tbl>
    <w:p w14:paraId="66FBECAB" w14:textId="77777777" w:rsidR="00882AD5" w:rsidRDefault="00882AD5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p w14:paraId="6BACC549" w14:textId="77777777" w:rsidR="007069B8" w:rsidRPr="00373060" w:rsidRDefault="007069B8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tbl>
      <w:tblPr>
        <w:tblW w:w="7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1860"/>
      </w:tblGrid>
      <w:tr w:rsidR="00882AD5" w:rsidRPr="00882AD5" w14:paraId="4DCB439F" w14:textId="77777777" w:rsidTr="00882AD5">
        <w:trPr>
          <w:trHeight w:val="51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3DFA" w14:textId="773DAC30" w:rsidR="00882AD5" w:rsidRPr="00882AD5" w:rsidRDefault="00882AD5" w:rsidP="00882AD5">
            <w:pPr>
              <w:autoSpaceDE/>
              <w:autoSpaceDN/>
              <w:jc w:val="center"/>
              <w:rPr>
                <w:rFonts w:ascii="SariPl Light" w:hAnsi="SariPl Light"/>
                <w:b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sz w:val="20"/>
                <w:szCs w:val="20"/>
              </w:rPr>
              <w:t>Działania na które wydatkowano środki 1% w roku obrotowym 201</w:t>
            </w:r>
            <w:r w:rsidR="007069B8">
              <w:rPr>
                <w:rFonts w:ascii="SariPl Light" w:hAnsi="SariPl Light"/>
                <w:b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9935" w14:textId="77777777" w:rsidR="00882AD5" w:rsidRPr="00882AD5" w:rsidRDefault="00882AD5" w:rsidP="00882AD5">
            <w:pPr>
              <w:autoSpaceDE/>
              <w:autoSpaceDN/>
              <w:jc w:val="center"/>
              <w:rPr>
                <w:rFonts w:ascii="SariPl Light" w:hAnsi="SariPl Light"/>
                <w:b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sz w:val="20"/>
                <w:szCs w:val="20"/>
              </w:rPr>
              <w:t>Kwota</w:t>
            </w:r>
          </w:p>
        </w:tc>
      </w:tr>
      <w:tr w:rsidR="007069B8" w:rsidRPr="00882AD5" w14:paraId="2CB9CF05" w14:textId="77777777" w:rsidTr="00882AD5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FB8A" w14:textId="1B6F07B6" w:rsidR="007069B8" w:rsidRPr="00882AD5" w:rsidRDefault="007069B8" w:rsidP="007069B8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Pomoc  rzeczowa i finansowa osobom niepełnosprawnym i chorym(pomoc społeczna)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78945" w14:textId="240A807A" w:rsidR="007069B8" w:rsidRPr="00882AD5" w:rsidRDefault="007069B8" w:rsidP="007069B8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1 414 167,26</w:t>
            </w:r>
          </w:p>
        </w:tc>
      </w:tr>
      <w:tr w:rsidR="007069B8" w:rsidRPr="00882AD5" w14:paraId="5C6DB00B" w14:textId="77777777" w:rsidTr="00882AD5">
        <w:trPr>
          <w:trHeight w:val="25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BA12" w14:textId="1E44F98C" w:rsidR="007069B8" w:rsidRPr="00882AD5" w:rsidRDefault="00BC62B3" w:rsidP="007069B8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ogólnego  zarządu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A3AC7" w14:textId="46DA6CBE" w:rsidR="007069B8" w:rsidRPr="00882AD5" w:rsidRDefault="007069B8" w:rsidP="007069B8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822 395,98</w:t>
            </w:r>
          </w:p>
        </w:tc>
      </w:tr>
      <w:tr w:rsidR="007069B8" w:rsidRPr="00882AD5" w14:paraId="42D79C38" w14:textId="77777777" w:rsidTr="00882AD5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8855" w14:textId="11D9CE7F" w:rsidR="007069B8" w:rsidRPr="00882AD5" w:rsidRDefault="007069B8" w:rsidP="007069B8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festiwali, konkursów, pokazów osób niepełnosprawnych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62C1F" w14:textId="2EF90089" w:rsidR="007069B8" w:rsidRPr="00882AD5" w:rsidRDefault="007069B8" w:rsidP="007069B8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695 997,11</w:t>
            </w:r>
          </w:p>
        </w:tc>
      </w:tr>
      <w:tr w:rsidR="007069B8" w:rsidRPr="00882AD5" w14:paraId="4B05D69F" w14:textId="77777777" w:rsidTr="00882AD5">
        <w:trPr>
          <w:trHeight w:val="25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ED07" w14:textId="1F6B0385" w:rsidR="007069B8" w:rsidRPr="00882AD5" w:rsidRDefault="007069B8" w:rsidP="007069B8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i informacja o działalności fundacji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19D5" w14:textId="3B722404" w:rsidR="007069B8" w:rsidRPr="00882AD5" w:rsidRDefault="007069B8" w:rsidP="007069B8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510 202,37</w:t>
            </w:r>
          </w:p>
        </w:tc>
      </w:tr>
      <w:tr w:rsidR="007069B8" w:rsidRPr="00882AD5" w14:paraId="3D9F34F6" w14:textId="77777777" w:rsidTr="00882AD5">
        <w:trPr>
          <w:trHeight w:val="25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6E39" w14:textId="6CE2DF97" w:rsidR="007069B8" w:rsidRPr="00882AD5" w:rsidRDefault="007069B8" w:rsidP="007069B8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i utrzymanie </w:t>
            </w:r>
            <w:r w:rsidR="00BC62B3">
              <w:rPr>
                <w:sz w:val="20"/>
                <w:szCs w:val="20"/>
              </w:rPr>
              <w:t>ośrodków</w:t>
            </w:r>
            <w:r>
              <w:rPr>
                <w:sz w:val="20"/>
                <w:szCs w:val="20"/>
              </w:rPr>
              <w:t xml:space="preserve">: "Dolina Słońca" w Radwanowicach (oddział dzienny psychiatryczny rehabilitacyjny, Warsztat </w:t>
            </w:r>
            <w:r w:rsidR="00186FA9">
              <w:rPr>
                <w:sz w:val="20"/>
                <w:szCs w:val="20"/>
              </w:rPr>
              <w:t>Terapii</w:t>
            </w:r>
            <w:r>
              <w:rPr>
                <w:sz w:val="20"/>
                <w:szCs w:val="20"/>
              </w:rPr>
              <w:t xml:space="preserve"> Artystycznej), "Spotkajmy się" w Lubiatowie ()Warsztat Terapii Zajęciowej)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6017" w14:textId="0FD7F334" w:rsidR="007069B8" w:rsidRPr="00882AD5" w:rsidRDefault="007069B8" w:rsidP="007069B8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437 385,34</w:t>
            </w:r>
          </w:p>
        </w:tc>
      </w:tr>
      <w:tr w:rsidR="007069B8" w:rsidRPr="00882AD5" w14:paraId="2BE6D04D" w14:textId="77777777" w:rsidTr="00882AD5">
        <w:trPr>
          <w:trHeight w:val="25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9CB5" w14:textId="2E37BF9A" w:rsidR="007069B8" w:rsidRPr="00882AD5" w:rsidRDefault="007379A5" w:rsidP="007069B8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B8F58" w14:textId="774E2ADC" w:rsidR="007069B8" w:rsidRPr="00882AD5" w:rsidRDefault="007069B8" w:rsidP="007069B8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3 880 148,06</w:t>
            </w:r>
          </w:p>
        </w:tc>
      </w:tr>
    </w:tbl>
    <w:p w14:paraId="20078F11" w14:textId="77777777" w:rsidR="00882AD5" w:rsidRPr="00373060" w:rsidRDefault="00882AD5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p w14:paraId="5D0836B2" w14:textId="77777777" w:rsidR="00882AD5" w:rsidRPr="00373060" w:rsidRDefault="00882AD5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tbl>
      <w:tblPr>
        <w:tblW w:w="73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1860"/>
      </w:tblGrid>
      <w:tr w:rsidR="007379A5" w:rsidRPr="00882AD5" w14:paraId="038676C7" w14:textId="77777777" w:rsidTr="00DC21CF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3EFF" w14:textId="77777777" w:rsidR="007379A5" w:rsidRPr="00882AD5" w:rsidRDefault="007379A5" w:rsidP="00DC21CF">
            <w:pPr>
              <w:autoSpaceDE/>
              <w:autoSpaceDN/>
              <w:jc w:val="center"/>
              <w:rPr>
                <w:rFonts w:ascii="SariPl Light" w:hAnsi="SariPl Light"/>
                <w:b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sz w:val="20"/>
                <w:szCs w:val="20"/>
              </w:rPr>
              <w:t>Przychody z 1% PIT 2018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4A5" w14:textId="77777777" w:rsidR="007379A5" w:rsidRPr="00882AD5" w:rsidRDefault="007379A5" w:rsidP="00DC21CF">
            <w:pPr>
              <w:autoSpaceDE/>
              <w:autoSpaceDN/>
              <w:jc w:val="center"/>
              <w:rPr>
                <w:rFonts w:ascii="SariPl Light" w:hAnsi="SariPl Light"/>
                <w:b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sz w:val="20"/>
                <w:szCs w:val="20"/>
              </w:rPr>
              <w:t>Kwota</w:t>
            </w:r>
          </w:p>
        </w:tc>
      </w:tr>
      <w:tr w:rsidR="007379A5" w:rsidRPr="00882AD5" w14:paraId="5F0F047A" w14:textId="77777777" w:rsidTr="00DC21CF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52AF" w14:textId="77777777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uzyskana i nie wydatkowana w latach ubiegłych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BB9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3 183 991,61</w:t>
            </w:r>
          </w:p>
        </w:tc>
      </w:tr>
      <w:tr w:rsidR="007379A5" w:rsidRPr="00882AD5" w14:paraId="19CA67B8" w14:textId="77777777" w:rsidTr="00DC21CF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837" w14:textId="77777777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 xml:space="preserve">uzyskana w roku obrotowym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3566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4 215 162,91</w:t>
            </w:r>
          </w:p>
        </w:tc>
      </w:tr>
      <w:tr w:rsidR="007379A5" w:rsidRPr="00882AD5" w14:paraId="2F1F116A" w14:textId="77777777" w:rsidTr="00DC21CF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346" w14:textId="77777777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2518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bCs/>
                <w:sz w:val="20"/>
                <w:szCs w:val="20"/>
              </w:rPr>
              <w:t>7 399 154,52</w:t>
            </w:r>
          </w:p>
        </w:tc>
      </w:tr>
    </w:tbl>
    <w:p w14:paraId="790FF36B" w14:textId="77777777" w:rsidR="00882AD5" w:rsidRDefault="00882AD5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p w14:paraId="4AB8EEDC" w14:textId="77777777" w:rsidR="007379A5" w:rsidRDefault="007379A5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p w14:paraId="494CAA13" w14:textId="77777777" w:rsidR="00E27DDD" w:rsidRDefault="00E27DDD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p w14:paraId="1D256FE0" w14:textId="77777777" w:rsidR="00E27DDD" w:rsidRPr="00373060" w:rsidRDefault="00E27DDD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tbl>
      <w:tblPr>
        <w:tblW w:w="7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1860"/>
      </w:tblGrid>
      <w:tr w:rsidR="007379A5" w:rsidRPr="00882AD5" w14:paraId="28ECACA4" w14:textId="77777777" w:rsidTr="00DC21CF">
        <w:trPr>
          <w:trHeight w:val="51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C911" w14:textId="77777777" w:rsidR="007379A5" w:rsidRPr="00882AD5" w:rsidRDefault="007379A5" w:rsidP="00DC21CF">
            <w:pPr>
              <w:autoSpaceDE/>
              <w:autoSpaceDN/>
              <w:jc w:val="center"/>
              <w:rPr>
                <w:rFonts w:ascii="SariPl Light" w:hAnsi="SariPl Light"/>
                <w:b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sz w:val="20"/>
                <w:szCs w:val="20"/>
              </w:rPr>
              <w:t>Działania na które wydatkowano środki 1% w roku obrotowym 2018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37C19" w14:textId="77777777" w:rsidR="007379A5" w:rsidRPr="00882AD5" w:rsidRDefault="007379A5" w:rsidP="00DC21CF">
            <w:pPr>
              <w:autoSpaceDE/>
              <w:autoSpaceDN/>
              <w:jc w:val="center"/>
              <w:rPr>
                <w:rFonts w:ascii="SariPl Light" w:hAnsi="SariPl Light"/>
                <w:b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sz w:val="20"/>
                <w:szCs w:val="20"/>
              </w:rPr>
              <w:t>Kwota</w:t>
            </w:r>
          </w:p>
        </w:tc>
      </w:tr>
      <w:tr w:rsidR="007379A5" w:rsidRPr="00882AD5" w14:paraId="55DD1918" w14:textId="77777777" w:rsidTr="00DC21CF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D617" w14:textId="77777777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pomoc osobom niepełnosprawnym i chorym rzeczowa i finansowa (pomoc społeczna)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CE0E9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1 392 400,76</w:t>
            </w:r>
          </w:p>
        </w:tc>
      </w:tr>
      <w:tr w:rsidR="007379A5" w:rsidRPr="00882AD5" w14:paraId="34E43334" w14:textId="77777777" w:rsidTr="00DC21CF">
        <w:trPr>
          <w:trHeight w:val="25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8E61" w14:textId="40F15EF8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koszty ogóln</w:t>
            </w:r>
            <w:r w:rsidR="00186FA9">
              <w:rPr>
                <w:rFonts w:ascii="SariPl Light" w:hAnsi="SariPl Light"/>
                <w:sz w:val="20"/>
                <w:szCs w:val="20"/>
              </w:rPr>
              <w:t xml:space="preserve">ego zarządu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ADEDB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1 049 638,38</w:t>
            </w:r>
          </w:p>
        </w:tc>
      </w:tr>
      <w:tr w:rsidR="007379A5" w:rsidRPr="00882AD5" w14:paraId="6C2A40E0" w14:textId="77777777" w:rsidTr="00DC21CF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1BD9" w14:textId="77777777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organizacja festiwali, konkursów, pokazów osób niepełnosprawnych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21207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680 736,06</w:t>
            </w:r>
          </w:p>
        </w:tc>
      </w:tr>
      <w:tr w:rsidR="007379A5" w:rsidRPr="00882AD5" w14:paraId="28955CF6" w14:textId="77777777" w:rsidTr="00DC21CF">
        <w:trPr>
          <w:trHeight w:val="25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C344" w14:textId="77777777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promocja i informacja o działalności fundacj</w:t>
            </w:r>
            <w:r w:rsidRPr="00373060">
              <w:rPr>
                <w:rFonts w:ascii="SariPl Light" w:hAnsi="SariPl Light"/>
                <w:sz w:val="20"/>
                <w:szCs w:val="20"/>
              </w:rPr>
              <w:t>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E524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532 469,59</w:t>
            </w:r>
          </w:p>
        </w:tc>
      </w:tr>
      <w:tr w:rsidR="007379A5" w:rsidRPr="00882AD5" w14:paraId="60CDBFE3" w14:textId="77777777" w:rsidTr="00DC21CF">
        <w:trPr>
          <w:trHeight w:val="25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1CC4" w14:textId="77777777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organizacja aukcji charytatywnych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450D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62 577,08</w:t>
            </w:r>
          </w:p>
        </w:tc>
      </w:tr>
      <w:tr w:rsidR="007379A5" w:rsidRPr="00882AD5" w14:paraId="52EEFF1E" w14:textId="77777777" w:rsidTr="00DC21CF">
        <w:trPr>
          <w:trHeight w:val="25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6232" w14:textId="77777777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promocja i organizacja wolontariatu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F063B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1 878,40</w:t>
            </w:r>
          </w:p>
        </w:tc>
      </w:tr>
      <w:tr w:rsidR="007379A5" w:rsidRPr="00882AD5" w14:paraId="5BA96E24" w14:textId="77777777" w:rsidTr="00DC21CF">
        <w:trPr>
          <w:trHeight w:val="10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FB24" w14:textId="77777777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prowadzenie i utrzymanie o</w:t>
            </w:r>
            <w:r w:rsidRPr="00373060">
              <w:rPr>
                <w:rFonts w:ascii="SariPl Light" w:hAnsi="SariPl Light"/>
                <w:sz w:val="20"/>
                <w:szCs w:val="20"/>
              </w:rPr>
              <w:t>ś</w:t>
            </w:r>
            <w:r w:rsidRPr="00882AD5">
              <w:rPr>
                <w:rFonts w:ascii="SariPl Light" w:hAnsi="SariPl Light"/>
                <w:sz w:val="20"/>
                <w:szCs w:val="20"/>
              </w:rPr>
              <w:t xml:space="preserve">rodków: "Dolina Słońca" w Radwanowicach (oddział dzienny psychiatryczny rehabilitacyjny, Warsztat </w:t>
            </w:r>
            <w:r w:rsidRPr="00373060">
              <w:rPr>
                <w:rFonts w:ascii="SariPl Light" w:hAnsi="SariPl Light"/>
                <w:sz w:val="20"/>
                <w:szCs w:val="20"/>
              </w:rPr>
              <w:t>T</w:t>
            </w:r>
            <w:r w:rsidRPr="00882AD5">
              <w:rPr>
                <w:rFonts w:ascii="SariPl Light" w:hAnsi="SariPl Light"/>
                <w:sz w:val="20"/>
                <w:szCs w:val="20"/>
              </w:rPr>
              <w:t>erapii Artystycznej), "Spotkajmy się" w Lubiatowie ()Warsztat Terapii Zajęciowej)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8545E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sz w:val="20"/>
                <w:szCs w:val="20"/>
              </w:rPr>
            </w:pPr>
            <w:r w:rsidRPr="00882AD5">
              <w:rPr>
                <w:rFonts w:ascii="SariPl Light" w:hAnsi="SariPl Light"/>
                <w:sz w:val="20"/>
                <w:szCs w:val="20"/>
              </w:rPr>
              <w:t>537 383,24</w:t>
            </w:r>
          </w:p>
        </w:tc>
      </w:tr>
      <w:tr w:rsidR="007379A5" w:rsidRPr="00882AD5" w14:paraId="7760B7B9" w14:textId="77777777" w:rsidTr="00DC21CF">
        <w:trPr>
          <w:trHeight w:val="2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4CAC" w14:textId="77777777" w:rsidR="007379A5" w:rsidRPr="00882AD5" w:rsidRDefault="007379A5" w:rsidP="00DC21CF">
            <w:pPr>
              <w:autoSpaceDE/>
              <w:autoSpaceDN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1240C" w14:textId="77777777" w:rsidR="007379A5" w:rsidRPr="00882AD5" w:rsidRDefault="007379A5" w:rsidP="00DC21CF">
            <w:pPr>
              <w:autoSpaceDE/>
              <w:autoSpaceDN/>
              <w:jc w:val="right"/>
              <w:rPr>
                <w:rFonts w:ascii="SariPl Light" w:hAnsi="SariPl Light"/>
                <w:b/>
                <w:bCs/>
                <w:sz w:val="20"/>
                <w:szCs w:val="20"/>
              </w:rPr>
            </w:pPr>
            <w:r w:rsidRPr="00882AD5">
              <w:rPr>
                <w:rFonts w:ascii="SariPl Light" w:hAnsi="SariPl Light"/>
                <w:b/>
                <w:bCs/>
                <w:sz w:val="20"/>
                <w:szCs w:val="20"/>
              </w:rPr>
              <w:t>4 257 083,51</w:t>
            </w:r>
          </w:p>
        </w:tc>
      </w:tr>
    </w:tbl>
    <w:p w14:paraId="0CD111E8" w14:textId="77777777" w:rsidR="00882AD5" w:rsidRPr="00373060" w:rsidRDefault="00882AD5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p w14:paraId="4BA8AE1F" w14:textId="77777777" w:rsidR="002C2003" w:rsidRDefault="002C2003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p w14:paraId="212CC7FC" w14:textId="77777777" w:rsidR="00A57A90" w:rsidRDefault="00A57A90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p w14:paraId="4E00D787" w14:textId="77777777" w:rsidR="00A57A90" w:rsidRPr="00373060" w:rsidRDefault="00A57A90" w:rsidP="002C2003">
      <w:pPr>
        <w:pStyle w:val="Akapitzlist"/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p w14:paraId="11592CBD" w14:textId="77777777" w:rsidR="00A143D7" w:rsidRPr="00334237" w:rsidRDefault="00630A0A" w:rsidP="005F647F">
      <w:pPr>
        <w:pStyle w:val="Akapitzlist"/>
        <w:numPr>
          <w:ilvl w:val="0"/>
          <w:numId w:val="12"/>
        </w:num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34237">
        <w:rPr>
          <w:rFonts w:ascii="SariPl Light" w:hAnsi="SariPl Light"/>
          <w:i/>
          <w:sz w:val="22"/>
          <w:szCs w:val="22"/>
        </w:rPr>
        <w:t>I</w:t>
      </w:r>
      <w:r w:rsidR="002C2003" w:rsidRPr="00334237">
        <w:rPr>
          <w:rFonts w:ascii="SariPl Light" w:hAnsi="SariPl Light"/>
          <w:i/>
          <w:sz w:val="22"/>
          <w:szCs w:val="22"/>
        </w:rPr>
        <w:t>nne informacje niż wymienione w pkt 1-7, jeżeli mogłyby w istotny sposób wpłynąć na ocenę sytuacji majątkowej i finansowej oraz wynik finansowy jednostki, w tym dodatkowe informacje i objaśnienia wymienione w załączniku nr 1 do ustawy, o ile mają zastosowanie do jednostki.</w:t>
      </w:r>
    </w:p>
    <w:p w14:paraId="25160835" w14:textId="77777777" w:rsidR="00A143D7" w:rsidRPr="00373060" w:rsidRDefault="00A143D7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59459FE9" w14:textId="77777777" w:rsidR="00A143D7" w:rsidRPr="00373060" w:rsidRDefault="00A143D7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5F14927F" w14:textId="070D0954" w:rsidR="001E7B68" w:rsidRPr="00373060" w:rsidRDefault="00720C53" w:rsidP="001E7B6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sz w:val="22"/>
          <w:szCs w:val="22"/>
        </w:rPr>
        <w:t>a.</w:t>
      </w:r>
      <w:r w:rsidR="001E7B68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Wartość g</w:t>
      </w:r>
      <w:r w:rsidR="0053295F" w:rsidRPr="00373060">
        <w:rPr>
          <w:rFonts w:ascii="SariPl Light" w:hAnsi="SariPl Light"/>
          <w:b w:val="0"/>
          <w:i/>
          <w:iCs/>
          <w:sz w:val="22"/>
          <w:szCs w:val="22"/>
        </w:rPr>
        <w:t>runtów użytkowanych wieczyście za lata 201</w:t>
      </w:r>
      <w:r w:rsidR="00186FA9">
        <w:rPr>
          <w:rFonts w:ascii="SariPl Light" w:hAnsi="SariPl Light"/>
          <w:b w:val="0"/>
          <w:i/>
          <w:iCs/>
          <w:sz w:val="22"/>
          <w:szCs w:val="22"/>
        </w:rPr>
        <w:t>9</w:t>
      </w:r>
      <w:r w:rsidR="0053295F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oraz 201</w:t>
      </w:r>
      <w:r w:rsidR="00186FA9">
        <w:rPr>
          <w:rFonts w:ascii="SariPl Light" w:hAnsi="SariPl Light"/>
          <w:b w:val="0"/>
          <w:i/>
          <w:iCs/>
          <w:sz w:val="22"/>
          <w:szCs w:val="22"/>
        </w:rPr>
        <w:t>8</w:t>
      </w:r>
    </w:p>
    <w:p w14:paraId="3344FEB5" w14:textId="77777777" w:rsidR="001E7B68" w:rsidRPr="00373060" w:rsidRDefault="001E7B68" w:rsidP="001E7B68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78EC4728" w14:textId="4D16E179" w:rsidR="001E7B68" w:rsidRPr="00373060" w:rsidRDefault="001E7B68" w:rsidP="001E7B68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sz w:val="22"/>
          <w:szCs w:val="22"/>
        </w:rPr>
        <w:t>Fundacja posiada na dzień 31 grudnia 201</w:t>
      </w:r>
      <w:r w:rsidR="00186FA9">
        <w:rPr>
          <w:rFonts w:ascii="SariPl Light" w:hAnsi="SariPl Light"/>
          <w:b w:val="0"/>
          <w:i/>
          <w:sz w:val="22"/>
          <w:szCs w:val="22"/>
        </w:rPr>
        <w:t>9</w:t>
      </w:r>
      <w:r w:rsidRPr="00373060">
        <w:rPr>
          <w:rFonts w:ascii="SariPl Light" w:hAnsi="SariPl Light"/>
          <w:b w:val="0"/>
          <w:i/>
          <w:sz w:val="22"/>
          <w:szCs w:val="22"/>
        </w:rPr>
        <w:t xml:space="preserve"> przekazany w nieodpłatne używanie  wieczystego użytkowania gruntów zgodnie z zawartą Umową o przekazanie nieruchomości w użytkowanie z dnia 8.11.2005r. w Choczewie pomiędzy Fundacją a Dyrektorem Generalnych Lasów Państwowych ( Akt Notarialny Rep. A nr 11879/2005r. )       </w:t>
      </w:r>
      <w:r w:rsidRPr="00373060">
        <w:rPr>
          <w:rFonts w:ascii="SariPl Light" w:hAnsi="SariPl Light"/>
          <w:b w:val="0"/>
          <w:i/>
          <w:sz w:val="22"/>
          <w:szCs w:val="22"/>
        </w:rPr>
        <w:tab/>
      </w:r>
    </w:p>
    <w:p w14:paraId="1B72CED5" w14:textId="77777777" w:rsidR="001E7B68" w:rsidRPr="00373060" w:rsidRDefault="001E7B68" w:rsidP="001E7B68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</w:p>
    <w:p w14:paraId="1E757A40" w14:textId="7DDFA431" w:rsidR="001E7B68" w:rsidRPr="00373060" w:rsidRDefault="001E7B68" w:rsidP="001E7B68">
      <w:pPr>
        <w:pStyle w:val="Tekstpodstawowy"/>
        <w:ind w:left="720"/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sz w:val="22"/>
          <w:szCs w:val="22"/>
        </w:rPr>
        <w:t>Fundacja posiada na dzień 31 grudnia 201</w:t>
      </w:r>
      <w:r w:rsidR="00186FA9">
        <w:rPr>
          <w:rFonts w:ascii="SariPl Light" w:hAnsi="SariPl Light"/>
          <w:b w:val="0"/>
          <w:i/>
          <w:sz w:val="22"/>
          <w:szCs w:val="22"/>
        </w:rPr>
        <w:t>9</w:t>
      </w:r>
      <w:r w:rsidRPr="00373060">
        <w:rPr>
          <w:rFonts w:ascii="SariPl Light" w:hAnsi="SariPl Light"/>
          <w:b w:val="0"/>
          <w:i/>
          <w:sz w:val="22"/>
          <w:szCs w:val="22"/>
        </w:rPr>
        <w:t xml:space="preserve"> przekazany w nieodpłatne używanie  prawo użytkowania nieruchomości położonej w Radwanowicach, gmina Zabierzów, utworzonej z niezabudowanej działki nr 263/</w:t>
      </w:r>
      <w:r w:rsidR="00CC3AB8">
        <w:rPr>
          <w:rFonts w:ascii="SariPl Light" w:hAnsi="SariPl Light"/>
          <w:b w:val="0"/>
          <w:i/>
          <w:sz w:val="22"/>
          <w:szCs w:val="22"/>
        </w:rPr>
        <w:t>4</w:t>
      </w:r>
      <w:r w:rsidRPr="00373060">
        <w:rPr>
          <w:rFonts w:ascii="SariPl Light" w:hAnsi="SariPl Light"/>
          <w:b w:val="0"/>
          <w:i/>
          <w:sz w:val="22"/>
          <w:szCs w:val="22"/>
        </w:rPr>
        <w:t xml:space="preserve"> zgodnie z Umową spisaną w formie Aktu Notarialnego Rep. A Nr </w:t>
      </w:r>
      <w:r w:rsidR="00CC3AB8">
        <w:rPr>
          <w:rFonts w:ascii="SariPl Light" w:hAnsi="SariPl Light"/>
          <w:b w:val="0"/>
          <w:i/>
          <w:sz w:val="22"/>
          <w:szCs w:val="22"/>
        </w:rPr>
        <w:t>5289</w:t>
      </w:r>
      <w:r w:rsidRPr="00373060">
        <w:rPr>
          <w:rFonts w:ascii="SariPl Light" w:hAnsi="SariPl Light"/>
          <w:b w:val="0"/>
          <w:i/>
          <w:sz w:val="22"/>
          <w:szCs w:val="22"/>
        </w:rPr>
        <w:t>/</w:t>
      </w:r>
      <w:r w:rsidR="00CC3AB8">
        <w:rPr>
          <w:rFonts w:ascii="SariPl Light" w:hAnsi="SariPl Light"/>
          <w:b w:val="0"/>
          <w:i/>
          <w:sz w:val="22"/>
          <w:szCs w:val="22"/>
        </w:rPr>
        <w:t>2019</w:t>
      </w:r>
      <w:r w:rsidRPr="00373060">
        <w:rPr>
          <w:rFonts w:ascii="SariPl Light" w:hAnsi="SariPl Light"/>
          <w:b w:val="0"/>
          <w:i/>
          <w:sz w:val="22"/>
          <w:szCs w:val="22"/>
        </w:rPr>
        <w:t xml:space="preserve"> w dniu </w:t>
      </w:r>
      <w:r w:rsidR="00CC3AB8">
        <w:rPr>
          <w:rFonts w:ascii="SariPl Light" w:hAnsi="SariPl Light"/>
          <w:b w:val="0"/>
          <w:i/>
          <w:sz w:val="22"/>
          <w:szCs w:val="22"/>
        </w:rPr>
        <w:t>10</w:t>
      </w:r>
      <w:r w:rsidRPr="00373060">
        <w:rPr>
          <w:rFonts w:ascii="SariPl Light" w:hAnsi="SariPl Light"/>
          <w:b w:val="0"/>
          <w:i/>
          <w:sz w:val="22"/>
          <w:szCs w:val="22"/>
        </w:rPr>
        <w:t>.0</w:t>
      </w:r>
      <w:r w:rsidR="00CC3AB8">
        <w:rPr>
          <w:rFonts w:ascii="SariPl Light" w:hAnsi="SariPl Light"/>
          <w:b w:val="0"/>
          <w:i/>
          <w:sz w:val="22"/>
          <w:szCs w:val="22"/>
        </w:rPr>
        <w:t>6.2019</w:t>
      </w:r>
      <w:r w:rsidRPr="00373060">
        <w:rPr>
          <w:rFonts w:ascii="SariPl Light" w:hAnsi="SariPl Light"/>
          <w:b w:val="0"/>
          <w:i/>
          <w:sz w:val="22"/>
          <w:szCs w:val="22"/>
        </w:rPr>
        <w:t xml:space="preserve">r. pomiędzy Fundacją a Fundacją im. Brata Alberta z/s w Radwanowicach. </w:t>
      </w:r>
    </w:p>
    <w:p w14:paraId="1BDFBDEC" w14:textId="77777777" w:rsidR="001E7B68" w:rsidRPr="00373060" w:rsidRDefault="001E7B68" w:rsidP="001E7B68">
      <w:pPr>
        <w:ind w:right="-1"/>
        <w:jc w:val="both"/>
        <w:rPr>
          <w:rFonts w:ascii="SariPl Light" w:hAnsi="SariPl Light" w:cs="Times New Roman"/>
          <w:i/>
          <w:iCs/>
          <w:sz w:val="22"/>
          <w:szCs w:val="22"/>
        </w:rPr>
      </w:pPr>
    </w:p>
    <w:p w14:paraId="7185C3F3" w14:textId="77777777" w:rsidR="001E7B68" w:rsidRPr="00630A0A" w:rsidRDefault="001E7B68" w:rsidP="001E7B6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i/>
          <w:iCs/>
          <w:sz w:val="22"/>
          <w:szCs w:val="22"/>
        </w:rPr>
        <w:t xml:space="preserve">  </w:t>
      </w:r>
      <w:r w:rsidRPr="00373060">
        <w:rPr>
          <w:rFonts w:ascii="SariPl Light" w:hAnsi="SariPl Light"/>
          <w:b w:val="0"/>
          <w:i/>
          <w:sz w:val="22"/>
          <w:szCs w:val="22"/>
        </w:rPr>
        <w:t xml:space="preserve">b. </w:t>
      </w: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Zobowiązania wobec budżetu państwa lub jednostek samorządu terytorialnego z tytułu uzyskania prawa własności budynków i budowli.</w:t>
      </w:r>
    </w:p>
    <w:p w14:paraId="33BB2A7A" w14:textId="77777777" w:rsidR="00A57A90" w:rsidRPr="00373060" w:rsidRDefault="00A57A90" w:rsidP="001E7B68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2E59650F" w14:textId="77777777" w:rsidR="001E7B68" w:rsidRPr="00373060" w:rsidRDefault="001E7B68" w:rsidP="001E7B68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     </w:t>
      </w:r>
      <w:r w:rsidRPr="00373060">
        <w:rPr>
          <w:rFonts w:ascii="SariPl Light" w:hAnsi="SariPl Light"/>
          <w:i/>
          <w:sz w:val="22"/>
          <w:szCs w:val="22"/>
        </w:rPr>
        <w:tab/>
        <w:t>W okresie sprawozdawczym nie występowały zobowiązania wobec budżetu państwa lub jednostek samorządu terytorialnego z powyższych tytułów.</w:t>
      </w:r>
    </w:p>
    <w:p w14:paraId="3686C904" w14:textId="77777777" w:rsidR="001E7B68" w:rsidRDefault="001E7B68" w:rsidP="001E7B68">
      <w:pPr>
        <w:ind w:right="-1"/>
        <w:jc w:val="both"/>
        <w:rPr>
          <w:rFonts w:ascii="SariPl Light" w:hAnsi="SariPl Light"/>
          <w:b/>
          <w:bCs/>
          <w:i/>
          <w:iCs/>
          <w:sz w:val="22"/>
          <w:szCs w:val="22"/>
        </w:rPr>
      </w:pPr>
    </w:p>
    <w:p w14:paraId="6BDA6CC0" w14:textId="77777777" w:rsidR="00A57A90" w:rsidRPr="00373060" w:rsidRDefault="00A57A90" w:rsidP="001E7B68">
      <w:pPr>
        <w:ind w:right="-1"/>
        <w:jc w:val="both"/>
        <w:rPr>
          <w:rFonts w:ascii="SariPl Light" w:hAnsi="SariPl Light"/>
          <w:b/>
          <w:bCs/>
          <w:i/>
          <w:iCs/>
          <w:sz w:val="22"/>
          <w:szCs w:val="22"/>
        </w:rPr>
      </w:pPr>
    </w:p>
    <w:p w14:paraId="358AFAD6" w14:textId="77777777" w:rsidR="001E7B68" w:rsidRPr="00373060" w:rsidRDefault="001E7B68" w:rsidP="001E7B68">
      <w:pPr>
        <w:ind w:right="-1"/>
        <w:jc w:val="both"/>
        <w:rPr>
          <w:rFonts w:ascii="SariPl Light" w:hAnsi="SariPl Light"/>
          <w:bCs/>
          <w:i/>
          <w:iCs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c. </w:t>
      </w:r>
      <w:r w:rsidRPr="00373060">
        <w:rPr>
          <w:rFonts w:ascii="SariPl Light" w:hAnsi="SariPl Light"/>
          <w:bCs/>
          <w:i/>
          <w:iCs/>
          <w:sz w:val="22"/>
          <w:szCs w:val="22"/>
        </w:rPr>
        <w:t>Dane o odpisach aktualizujących wartość należności</w:t>
      </w:r>
    </w:p>
    <w:p w14:paraId="2FC5AB9A" w14:textId="77777777" w:rsidR="00273D5F" w:rsidRPr="00373060" w:rsidRDefault="00273D5F" w:rsidP="001E7B68">
      <w:pPr>
        <w:ind w:right="-1" w:firstLine="709"/>
        <w:jc w:val="both"/>
        <w:rPr>
          <w:rFonts w:ascii="SariPl Light" w:hAnsi="SariPl Light"/>
          <w:bCs/>
          <w:i/>
          <w:iCs/>
          <w:sz w:val="22"/>
          <w:szCs w:val="22"/>
        </w:rPr>
      </w:pPr>
    </w:p>
    <w:p w14:paraId="4D54EDD7" w14:textId="59CAAFE2" w:rsidR="001E7B68" w:rsidRPr="00373060" w:rsidRDefault="001E7B68" w:rsidP="001E7B68">
      <w:pPr>
        <w:ind w:right="-1" w:firstLine="709"/>
        <w:jc w:val="both"/>
        <w:rPr>
          <w:rFonts w:ascii="SariPl Light" w:hAnsi="SariPl Light"/>
          <w:bCs/>
          <w:i/>
          <w:iCs/>
          <w:sz w:val="22"/>
          <w:szCs w:val="22"/>
        </w:rPr>
      </w:pPr>
      <w:r w:rsidRPr="00373060">
        <w:rPr>
          <w:rFonts w:ascii="SariPl Light" w:hAnsi="SariPl Light"/>
          <w:bCs/>
          <w:i/>
          <w:iCs/>
          <w:sz w:val="22"/>
          <w:szCs w:val="22"/>
        </w:rPr>
        <w:t>W roku obrotowym 201</w:t>
      </w:r>
      <w:r w:rsidR="00186FA9">
        <w:rPr>
          <w:rFonts w:ascii="SariPl Light" w:hAnsi="SariPl Light"/>
          <w:bCs/>
          <w:i/>
          <w:iCs/>
          <w:sz w:val="22"/>
          <w:szCs w:val="22"/>
        </w:rPr>
        <w:t>9</w:t>
      </w:r>
      <w:r w:rsidRPr="00373060">
        <w:rPr>
          <w:rFonts w:ascii="SariPl Light" w:hAnsi="SariPl Light"/>
          <w:bCs/>
          <w:i/>
          <w:iCs/>
          <w:sz w:val="22"/>
          <w:szCs w:val="22"/>
        </w:rPr>
        <w:t xml:space="preserve"> nie dokonano odpisów aktualizujących wartość należności</w:t>
      </w:r>
    </w:p>
    <w:p w14:paraId="676A26D8" w14:textId="77777777" w:rsidR="00A57A90" w:rsidRDefault="00A57A90" w:rsidP="00720C53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4041971A" w14:textId="77777777" w:rsidR="00E27DDD" w:rsidRDefault="00E27DDD" w:rsidP="00720C53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2F4E9929" w14:textId="77777777" w:rsidR="00E27DDD" w:rsidRPr="00373060" w:rsidRDefault="00E27DDD" w:rsidP="00720C53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6E611FC8" w14:textId="53A34E9E" w:rsidR="001E7B68" w:rsidRDefault="00720C53" w:rsidP="001E7B6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sz w:val="22"/>
          <w:szCs w:val="22"/>
        </w:rPr>
        <w:t>d.</w:t>
      </w:r>
      <w:r w:rsidR="001E7B68" w:rsidRPr="00373060">
        <w:rPr>
          <w:rFonts w:ascii="SariPl Light" w:hAnsi="SariPl Light"/>
          <w:b w:val="0"/>
          <w:i/>
          <w:sz w:val="22"/>
          <w:szCs w:val="22"/>
        </w:rPr>
        <w:t xml:space="preserve"> </w:t>
      </w:r>
      <w:r w:rsidR="001E7B68" w:rsidRPr="00373060">
        <w:rPr>
          <w:rFonts w:ascii="SariPl Light" w:hAnsi="SariPl Light"/>
          <w:b w:val="0"/>
          <w:i/>
          <w:iCs/>
          <w:sz w:val="22"/>
          <w:szCs w:val="22"/>
        </w:rPr>
        <w:t>Wykaz istotnych pozycji czynnych i biernych rozliczeń międzyokresowych koszt</w:t>
      </w:r>
      <w:r w:rsidR="006A56B9" w:rsidRPr="00373060">
        <w:rPr>
          <w:rFonts w:ascii="SariPl Light" w:hAnsi="SariPl Light"/>
          <w:b w:val="0"/>
          <w:i/>
          <w:iCs/>
          <w:sz w:val="22"/>
          <w:szCs w:val="22"/>
        </w:rPr>
        <w:t>ów 201</w:t>
      </w:r>
      <w:r w:rsidR="006D7500">
        <w:rPr>
          <w:rFonts w:ascii="SariPl Light" w:hAnsi="SariPl Light"/>
          <w:b w:val="0"/>
          <w:i/>
          <w:iCs/>
          <w:sz w:val="22"/>
          <w:szCs w:val="22"/>
        </w:rPr>
        <w:t>9</w:t>
      </w:r>
      <w:r w:rsidR="001E7B68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</w:t>
      </w:r>
    </w:p>
    <w:p w14:paraId="4FCA4EFD" w14:textId="77777777" w:rsidR="00186FA9" w:rsidRPr="00373060" w:rsidRDefault="00186FA9" w:rsidP="001E7B6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tbl>
      <w:tblPr>
        <w:tblW w:w="5685" w:type="dxa"/>
        <w:tblInd w:w="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1690"/>
        <w:gridCol w:w="1690"/>
      </w:tblGrid>
      <w:tr w:rsidR="001E7B68" w:rsidRPr="00373060" w14:paraId="4A9F1B6F" w14:textId="77777777" w:rsidTr="00311A57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76E0" w14:textId="77777777" w:rsidR="001E7B68" w:rsidRPr="00373060" w:rsidRDefault="001E7B68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Tytuły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57D4" w14:textId="77777777" w:rsidR="001E7B68" w:rsidRPr="00373060" w:rsidRDefault="001E7B68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Stan na</w:t>
            </w:r>
          </w:p>
        </w:tc>
      </w:tr>
      <w:tr w:rsidR="001E7B68" w:rsidRPr="00373060" w14:paraId="4A6417AE" w14:textId="77777777" w:rsidTr="00311A57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4CBC" w14:textId="77777777" w:rsidR="001E7B68" w:rsidRPr="00373060" w:rsidRDefault="001E7B68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B938" w14:textId="77777777" w:rsidR="001E7B68" w:rsidRPr="00373060" w:rsidRDefault="001E7B68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początek roku obrotowego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428D" w14:textId="77777777" w:rsidR="001E7B68" w:rsidRPr="00373060" w:rsidRDefault="001E7B68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koniec roku obrotowego</w:t>
            </w:r>
          </w:p>
        </w:tc>
      </w:tr>
      <w:tr w:rsidR="00311A57" w:rsidRPr="00373060" w14:paraId="33D05D1C" w14:textId="77777777" w:rsidTr="006D7500">
        <w:trPr>
          <w:trHeight w:val="51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D3CBB" w14:textId="77777777" w:rsidR="00311A57" w:rsidRPr="00373060" w:rsidRDefault="00311A57">
            <w:pPr>
              <w:autoSpaceDE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 xml:space="preserve">1.Czynne rozliczenia międzyokresowe kosztów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FDFEC" w14:textId="17AFEE7A" w:rsidR="00311A57" w:rsidRPr="00373060" w:rsidRDefault="00186FA9" w:rsidP="00B651FA">
            <w:pPr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818,25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E42AB" w14:textId="3C662ABE" w:rsidR="00311A57" w:rsidRPr="00373060" w:rsidRDefault="00990641" w:rsidP="00B5180A">
            <w:pPr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717,00</w:t>
            </w:r>
          </w:p>
        </w:tc>
      </w:tr>
      <w:tr w:rsidR="00311A57" w:rsidRPr="00373060" w14:paraId="704A5CFD" w14:textId="77777777" w:rsidTr="006D7500">
        <w:trPr>
          <w:trHeight w:val="54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0BD7B" w14:textId="77777777" w:rsidR="00311A57" w:rsidRPr="00373060" w:rsidRDefault="00311A57">
            <w:pPr>
              <w:autoSpaceDE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 xml:space="preserve">Ubezpieczenia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20E5E" w14:textId="1F45213F" w:rsidR="00311A57" w:rsidRPr="00373060" w:rsidRDefault="00186FA9" w:rsidP="00B651FA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E218F" w14:textId="21900A29" w:rsidR="00311A57" w:rsidRPr="00373060" w:rsidRDefault="00186FA9" w:rsidP="00B5180A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0,00</w:t>
            </w:r>
          </w:p>
        </w:tc>
      </w:tr>
      <w:tr w:rsidR="00311A57" w:rsidRPr="00373060" w14:paraId="681CC38F" w14:textId="77777777" w:rsidTr="006D7500">
        <w:trPr>
          <w:trHeight w:val="57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E4148" w14:textId="77777777" w:rsidR="00311A57" w:rsidRPr="00373060" w:rsidRDefault="00311A57">
            <w:pPr>
              <w:autoSpaceDE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 xml:space="preserve">Prenumeraty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B4C3C" w14:textId="3A191F7D" w:rsidR="00311A57" w:rsidRPr="00373060" w:rsidRDefault="00186FA9" w:rsidP="00B651FA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698,00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874FC" w14:textId="2DE29E56" w:rsidR="00311A57" w:rsidRPr="00373060" w:rsidRDefault="00186FA9" w:rsidP="00B5180A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717,00</w:t>
            </w:r>
          </w:p>
        </w:tc>
      </w:tr>
      <w:tr w:rsidR="00311A57" w:rsidRPr="00373060" w14:paraId="17B56B3A" w14:textId="77777777" w:rsidTr="006D7500">
        <w:trPr>
          <w:trHeight w:val="55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720E3" w14:textId="77777777" w:rsidR="00311A57" w:rsidRPr="00373060" w:rsidRDefault="00311A57">
            <w:pPr>
              <w:autoSpaceDE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Domeny internetowe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57970" w14:textId="70D9E1B0" w:rsidR="00311A57" w:rsidRPr="00373060" w:rsidRDefault="00186FA9" w:rsidP="00B651FA">
            <w:pPr>
              <w:autoSpaceDE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rFonts w:ascii="SariPl Light" w:hAnsi="SariPl Light" w:cs="Times New Roman"/>
                <w:sz w:val="20"/>
                <w:szCs w:val="20"/>
              </w:rPr>
              <w:t>120,25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0706A" w14:textId="69E1221B" w:rsidR="00311A57" w:rsidRPr="00373060" w:rsidRDefault="00186FA9" w:rsidP="00B5180A">
            <w:pPr>
              <w:autoSpaceDE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rFonts w:ascii="SariPl Light" w:hAnsi="SariPl Light" w:cs="Times New Roman"/>
                <w:sz w:val="20"/>
                <w:szCs w:val="20"/>
              </w:rPr>
              <w:t>0,00</w:t>
            </w:r>
          </w:p>
        </w:tc>
      </w:tr>
      <w:tr w:rsidR="00311A57" w:rsidRPr="00373060" w14:paraId="67AA7873" w14:textId="77777777" w:rsidTr="006D7500">
        <w:trPr>
          <w:trHeight w:val="70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F45F2" w14:textId="77777777" w:rsidR="00311A57" w:rsidRPr="00373060" w:rsidRDefault="00311A57" w:rsidP="00165597">
            <w:pPr>
              <w:autoSpaceDE/>
              <w:rPr>
                <w:rFonts w:ascii="SariPl Light" w:hAnsi="SariPl Light" w:cs="Times New Roman"/>
                <w:b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sz w:val="20"/>
                <w:szCs w:val="20"/>
              </w:rPr>
              <w:t xml:space="preserve">2.Pozostałe rozliczenia międzyokresowe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CF3D3" w14:textId="23EEB559" w:rsidR="00311A57" w:rsidRPr="00373060" w:rsidRDefault="00186FA9" w:rsidP="00B651FA">
            <w:pPr>
              <w:autoSpaceDE/>
              <w:jc w:val="right"/>
              <w:rPr>
                <w:rFonts w:ascii="SariPl Light" w:hAnsi="SariPl Light" w:cs="Times New Roman"/>
                <w:b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sz w:val="20"/>
                <w:szCs w:val="20"/>
              </w:rPr>
              <w:t>36 117,43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BAF22" w14:textId="3534760C" w:rsidR="00311A57" w:rsidRPr="00373060" w:rsidRDefault="00186FA9" w:rsidP="00B5180A">
            <w:pPr>
              <w:autoSpaceDE/>
              <w:jc w:val="right"/>
              <w:rPr>
                <w:rFonts w:ascii="SariPl Light" w:hAnsi="SariPl Light" w:cs="Times New Roman"/>
                <w:b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sz w:val="20"/>
                <w:szCs w:val="20"/>
              </w:rPr>
              <w:t>59 290,50</w:t>
            </w:r>
          </w:p>
        </w:tc>
      </w:tr>
    </w:tbl>
    <w:p w14:paraId="38D8FBEF" w14:textId="77777777" w:rsidR="00A57A90" w:rsidRPr="00373060" w:rsidRDefault="00A57A90" w:rsidP="001E7B68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73317066" w14:textId="77777777" w:rsidR="00C927E0" w:rsidRDefault="00C927E0" w:rsidP="001E7B68">
      <w:pPr>
        <w:ind w:right="-1"/>
        <w:jc w:val="both"/>
        <w:rPr>
          <w:rFonts w:ascii="SariPl Light" w:hAnsi="SariPl Light"/>
          <w:i/>
          <w:iCs/>
          <w:sz w:val="22"/>
          <w:szCs w:val="22"/>
        </w:rPr>
      </w:pPr>
    </w:p>
    <w:p w14:paraId="4AB1FA75" w14:textId="77777777" w:rsidR="00C927E0" w:rsidRDefault="00C927E0" w:rsidP="001E7B68">
      <w:pPr>
        <w:ind w:right="-1"/>
        <w:jc w:val="both"/>
        <w:rPr>
          <w:rFonts w:ascii="SariPl Light" w:hAnsi="SariPl Light"/>
          <w:i/>
          <w:iCs/>
          <w:sz w:val="22"/>
          <w:szCs w:val="22"/>
        </w:rPr>
      </w:pPr>
    </w:p>
    <w:p w14:paraId="7745DB15" w14:textId="179FD223" w:rsidR="00B5180A" w:rsidRDefault="00B5180A" w:rsidP="001E7B68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iCs/>
          <w:sz w:val="22"/>
          <w:szCs w:val="22"/>
        </w:rPr>
        <w:t>Wykaz istotnych pozycji czynnych i biernych rozliczeń międzyokresowych kosztów</w:t>
      </w:r>
      <w:r w:rsidRPr="00373060">
        <w:rPr>
          <w:rFonts w:ascii="SariPl Light" w:hAnsi="SariPl Light"/>
          <w:i/>
          <w:sz w:val="22"/>
          <w:szCs w:val="22"/>
        </w:rPr>
        <w:t xml:space="preserve"> 201</w:t>
      </w:r>
      <w:r w:rsidR="006D7500">
        <w:rPr>
          <w:rFonts w:ascii="SariPl Light" w:hAnsi="SariPl Light"/>
          <w:i/>
          <w:sz w:val="22"/>
          <w:szCs w:val="22"/>
        </w:rPr>
        <w:t>8</w:t>
      </w:r>
    </w:p>
    <w:p w14:paraId="02CB1C00" w14:textId="77777777" w:rsidR="00C927E0" w:rsidRPr="00373060" w:rsidRDefault="00C927E0" w:rsidP="001E7B68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tbl>
      <w:tblPr>
        <w:tblW w:w="5685" w:type="dxa"/>
        <w:tblInd w:w="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1690"/>
        <w:gridCol w:w="1690"/>
      </w:tblGrid>
      <w:tr w:rsidR="006D7500" w:rsidRPr="00373060" w14:paraId="57D1FE3E" w14:textId="77777777" w:rsidTr="00DC21CF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8111" w14:textId="77777777" w:rsidR="006D7500" w:rsidRPr="00373060" w:rsidRDefault="006D7500" w:rsidP="00DC21C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Tytuły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4544" w14:textId="77777777" w:rsidR="006D7500" w:rsidRPr="00373060" w:rsidRDefault="006D7500" w:rsidP="00DC21C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Stan na</w:t>
            </w:r>
          </w:p>
        </w:tc>
      </w:tr>
      <w:tr w:rsidR="006D7500" w:rsidRPr="00373060" w14:paraId="7B28C6E6" w14:textId="77777777" w:rsidTr="00DC21CF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87BC" w14:textId="77777777" w:rsidR="006D7500" w:rsidRPr="00373060" w:rsidRDefault="006D7500" w:rsidP="00DC21C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10C3" w14:textId="77777777" w:rsidR="006D7500" w:rsidRPr="00373060" w:rsidRDefault="006D7500" w:rsidP="00DC21C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początek roku obrotowego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DE08" w14:textId="77777777" w:rsidR="006D7500" w:rsidRPr="00373060" w:rsidRDefault="006D7500" w:rsidP="00DC21C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koniec roku obrotowego</w:t>
            </w:r>
          </w:p>
        </w:tc>
      </w:tr>
      <w:tr w:rsidR="006D7500" w:rsidRPr="00373060" w14:paraId="1121CDC9" w14:textId="77777777" w:rsidTr="00DC21CF">
        <w:trPr>
          <w:trHeight w:val="51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35845" w14:textId="77777777" w:rsidR="006D7500" w:rsidRPr="00373060" w:rsidRDefault="006D7500" w:rsidP="00DC21CF">
            <w:pPr>
              <w:autoSpaceDE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 xml:space="preserve">1.Czynne rozliczenia międzyokresowe kosztów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2C81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17 397,24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E17BF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818,25</w:t>
            </w:r>
          </w:p>
        </w:tc>
      </w:tr>
      <w:tr w:rsidR="006D7500" w:rsidRPr="00373060" w14:paraId="138D8E52" w14:textId="77777777" w:rsidTr="00DC21CF">
        <w:trPr>
          <w:trHeight w:val="54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051DD" w14:textId="77777777" w:rsidR="006D7500" w:rsidRPr="00373060" w:rsidRDefault="006D7500" w:rsidP="00DC21CF">
            <w:pPr>
              <w:autoSpaceDE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 xml:space="preserve">Ubezpieczenia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16DD1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>14 420,15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BF4C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>0,00</w:t>
            </w:r>
          </w:p>
        </w:tc>
      </w:tr>
      <w:tr w:rsidR="006D7500" w:rsidRPr="00373060" w14:paraId="5E56FA70" w14:textId="77777777" w:rsidTr="00DC21CF">
        <w:trPr>
          <w:trHeight w:val="57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98CBF" w14:textId="77777777" w:rsidR="006D7500" w:rsidRPr="00373060" w:rsidRDefault="006D7500" w:rsidP="00DC21CF">
            <w:pPr>
              <w:autoSpaceDE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 xml:space="preserve">Prenumeraty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954A0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>1 368,32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064C6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>698,00</w:t>
            </w:r>
          </w:p>
        </w:tc>
      </w:tr>
      <w:tr w:rsidR="006D7500" w:rsidRPr="00373060" w14:paraId="73E92869" w14:textId="77777777" w:rsidTr="00DC21CF">
        <w:trPr>
          <w:trHeight w:val="55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273DA" w14:textId="77777777" w:rsidR="006D7500" w:rsidRPr="00373060" w:rsidRDefault="006D7500" w:rsidP="00DC21CF">
            <w:pPr>
              <w:autoSpaceDE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Domeny internetowe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351E1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1 608,77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8FCDA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120,25</w:t>
            </w:r>
          </w:p>
        </w:tc>
      </w:tr>
      <w:tr w:rsidR="006D7500" w:rsidRPr="00373060" w14:paraId="24838443" w14:textId="77777777" w:rsidTr="00DC21CF">
        <w:trPr>
          <w:trHeight w:val="70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02F97" w14:textId="77777777" w:rsidR="006D7500" w:rsidRPr="00373060" w:rsidRDefault="006D7500" w:rsidP="00DC21CF">
            <w:pPr>
              <w:autoSpaceDE/>
              <w:rPr>
                <w:rFonts w:ascii="SariPl Light" w:hAnsi="SariPl Light" w:cs="Times New Roman"/>
                <w:b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sz w:val="20"/>
                <w:szCs w:val="20"/>
              </w:rPr>
              <w:t xml:space="preserve">2.Pozostałe rozliczenia międzyokresowe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E9FFA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/>
                <w:sz w:val="20"/>
                <w:szCs w:val="20"/>
              </w:rPr>
            </w:pPr>
          </w:p>
          <w:p w14:paraId="2A7C17C8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sz w:val="20"/>
                <w:szCs w:val="20"/>
              </w:rPr>
              <w:t>215,74</w:t>
            </w:r>
          </w:p>
          <w:p w14:paraId="75A924F3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818C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/>
                <w:sz w:val="20"/>
                <w:szCs w:val="20"/>
              </w:rPr>
            </w:pPr>
          </w:p>
          <w:p w14:paraId="6FA5E10D" w14:textId="77777777" w:rsidR="006D7500" w:rsidRPr="00373060" w:rsidRDefault="006D7500" w:rsidP="00DC21CF">
            <w:pPr>
              <w:autoSpaceDE/>
              <w:jc w:val="right"/>
              <w:rPr>
                <w:rFonts w:ascii="SariPl Light" w:hAnsi="SariPl Light" w:cs="Times New Roman"/>
                <w:b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sz w:val="20"/>
                <w:szCs w:val="20"/>
              </w:rPr>
              <w:t>36 117,43</w:t>
            </w:r>
          </w:p>
          <w:p w14:paraId="49B7A00A" w14:textId="77777777" w:rsidR="006D7500" w:rsidRPr="00373060" w:rsidRDefault="006D7500" w:rsidP="006D7500">
            <w:pPr>
              <w:autoSpaceDE/>
              <w:rPr>
                <w:rFonts w:ascii="SariPl Light" w:hAnsi="SariPl Light" w:cs="Times New Roman"/>
                <w:b/>
                <w:sz w:val="20"/>
                <w:szCs w:val="20"/>
              </w:rPr>
            </w:pPr>
          </w:p>
        </w:tc>
      </w:tr>
    </w:tbl>
    <w:p w14:paraId="073E79D2" w14:textId="77777777" w:rsidR="00C927E0" w:rsidRDefault="00C927E0" w:rsidP="005E0383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49A3C75A" w14:textId="6293D852" w:rsidR="00441538" w:rsidRDefault="00441538" w:rsidP="0044153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sz w:val="22"/>
          <w:szCs w:val="22"/>
        </w:rPr>
        <w:t xml:space="preserve">e. </w:t>
      </w: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Rozliczenia międzyokresowe </w:t>
      </w:r>
      <w:r w:rsidR="00CD4DFA" w:rsidRPr="00373060">
        <w:rPr>
          <w:rFonts w:ascii="SariPl Light" w:hAnsi="SariPl Light"/>
          <w:b w:val="0"/>
          <w:i/>
          <w:iCs/>
          <w:sz w:val="22"/>
          <w:szCs w:val="22"/>
        </w:rPr>
        <w:t>przychodów</w:t>
      </w:r>
      <w:r w:rsidR="005F58AA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krótkoterminowe</w:t>
      </w:r>
      <w:r w:rsidR="00FE0AEC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201</w:t>
      </w:r>
      <w:r w:rsidR="006D7500">
        <w:rPr>
          <w:rFonts w:ascii="SariPl Light" w:hAnsi="SariPl Light"/>
          <w:b w:val="0"/>
          <w:i/>
          <w:iCs/>
          <w:sz w:val="22"/>
          <w:szCs w:val="22"/>
        </w:rPr>
        <w:t>9</w:t>
      </w:r>
    </w:p>
    <w:p w14:paraId="5C6A265C" w14:textId="77777777" w:rsidR="00C927E0" w:rsidRPr="00373060" w:rsidRDefault="00C927E0" w:rsidP="0044153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tbl>
      <w:tblPr>
        <w:tblW w:w="5455" w:type="dxa"/>
        <w:tblInd w:w="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1706"/>
        <w:gridCol w:w="1803"/>
      </w:tblGrid>
      <w:tr w:rsidR="00CD4DFA" w:rsidRPr="00373060" w14:paraId="605642EA" w14:textId="77777777" w:rsidTr="00E80416">
        <w:trPr>
          <w:trHeight w:val="266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AC2D" w14:textId="77777777" w:rsidR="00CD4DFA" w:rsidRPr="00373060" w:rsidRDefault="00CD4DFA" w:rsidP="00B45803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Tytuły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0415" w14:textId="77777777" w:rsidR="00CD4DFA" w:rsidRPr="00373060" w:rsidRDefault="00CD4DFA" w:rsidP="00B45803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Stan na</w:t>
            </w:r>
          </w:p>
        </w:tc>
      </w:tr>
      <w:tr w:rsidR="00CD4DFA" w:rsidRPr="00373060" w14:paraId="333CB48F" w14:textId="77777777" w:rsidTr="00E80416">
        <w:trPr>
          <w:trHeight w:val="598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E811" w14:textId="77777777" w:rsidR="00CD4DFA" w:rsidRPr="00373060" w:rsidRDefault="00CD4DFA" w:rsidP="00B45803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C4F2" w14:textId="77777777" w:rsidR="00CD4DFA" w:rsidRPr="00373060" w:rsidRDefault="00CD4DFA" w:rsidP="00B45803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początek roku obrotowego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398D" w14:textId="77777777" w:rsidR="00CD4DFA" w:rsidRPr="00373060" w:rsidRDefault="00CD4DFA" w:rsidP="00B45803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koniec roku obrotowego</w:t>
            </w:r>
          </w:p>
        </w:tc>
      </w:tr>
      <w:tr w:rsidR="00165597" w:rsidRPr="00373060" w14:paraId="7768F5E6" w14:textId="77777777" w:rsidTr="00E80416">
        <w:trPr>
          <w:trHeight w:val="477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79FBA" w14:textId="77777777" w:rsidR="00165597" w:rsidRPr="00373060" w:rsidRDefault="00165597" w:rsidP="001D4E76">
            <w:pPr>
              <w:autoSpaceDE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1.Ogółem rozliczenia międzyokresowe przychodów w tym: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76AE0" w14:textId="2AD777A6" w:rsidR="00165597" w:rsidRPr="00373060" w:rsidRDefault="0015003F" w:rsidP="00B651FA">
            <w:pPr>
              <w:pStyle w:val="Akapitzlist"/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BF814" w14:textId="19DC0E86" w:rsidR="00165597" w:rsidRPr="00373060" w:rsidRDefault="0015003F" w:rsidP="00FE0AEC">
            <w:pPr>
              <w:pStyle w:val="Akapitzlist"/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289 089,00</w:t>
            </w:r>
          </w:p>
        </w:tc>
      </w:tr>
      <w:tr w:rsidR="00165597" w:rsidRPr="00373060" w14:paraId="13A5AE24" w14:textId="77777777" w:rsidTr="00E80416">
        <w:trPr>
          <w:trHeight w:val="48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E6235" w14:textId="5673C8CA" w:rsidR="00165597" w:rsidRPr="00373060" w:rsidRDefault="0015003F" w:rsidP="001D4E76">
            <w:pPr>
              <w:autoSpaceDE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 xml:space="preserve">Środki pieniężne otrzymane na  realizację zadań w następnym okresie sprawozdawczym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A433B" w14:textId="154B579E" w:rsidR="00165597" w:rsidRPr="00373060" w:rsidRDefault="0015003F" w:rsidP="00B651FA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1D5D8" w14:textId="122323CF" w:rsidR="00165597" w:rsidRPr="00373060" w:rsidRDefault="0015003F" w:rsidP="00FE0AEC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289 089,00</w:t>
            </w:r>
          </w:p>
        </w:tc>
      </w:tr>
    </w:tbl>
    <w:p w14:paraId="7B260D74" w14:textId="77777777" w:rsidR="00C927E0" w:rsidRPr="00373060" w:rsidRDefault="00C927E0" w:rsidP="00441538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2E891ECF" w14:textId="77BB2BAE" w:rsidR="00FE0AEC" w:rsidRDefault="00FE0AEC" w:rsidP="0044153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>Rozliczenia międzyokresowe przychodów krótkoterminowe 201</w:t>
      </w:r>
      <w:r w:rsidR="006D7500">
        <w:rPr>
          <w:rFonts w:ascii="SariPl Light" w:hAnsi="SariPl Light"/>
          <w:b w:val="0"/>
          <w:i/>
          <w:iCs/>
          <w:sz w:val="22"/>
          <w:szCs w:val="22"/>
        </w:rPr>
        <w:t>8</w:t>
      </w:r>
    </w:p>
    <w:p w14:paraId="710D34FA" w14:textId="77777777" w:rsidR="00C927E0" w:rsidRPr="00373060" w:rsidRDefault="00C927E0" w:rsidP="00441538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tbl>
      <w:tblPr>
        <w:tblW w:w="5455" w:type="dxa"/>
        <w:tblInd w:w="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1706"/>
        <w:gridCol w:w="1682"/>
      </w:tblGrid>
      <w:tr w:rsidR="00E06E71" w:rsidRPr="00373060" w14:paraId="4882DE3E" w14:textId="77777777" w:rsidTr="0013474A">
        <w:trPr>
          <w:trHeight w:val="266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CFE8" w14:textId="77777777" w:rsidR="00E06E71" w:rsidRPr="00373060" w:rsidRDefault="00E06E71" w:rsidP="0013474A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Tytuły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D46C" w14:textId="77777777" w:rsidR="00E06E71" w:rsidRPr="00373060" w:rsidRDefault="00E06E71" w:rsidP="0013474A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Stan na</w:t>
            </w:r>
          </w:p>
        </w:tc>
      </w:tr>
      <w:tr w:rsidR="00E06E71" w:rsidRPr="00373060" w14:paraId="52C6D2A9" w14:textId="77777777" w:rsidTr="0013474A">
        <w:trPr>
          <w:trHeight w:val="598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D467" w14:textId="77777777" w:rsidR="00E06E71" w:rsidRPr="00373060" w:rsidRDefault="00E06E71" w:rsidP="0013474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5220" w14:textId="77777777" w:rsidR="00E06E71" w:rsidRPr="00373060" w:rsidRDefault="00E06E71" w:rsidP="0013474A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początek roku obrotowego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863E" w14:textId="77777777" w:rsidR="00E06E71" w:rsidRPr="00373060" w:rsidRDefault="00E06E71" w:rsidP="0013474A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koniec roku obrotowego</w:t>
            </w:r>
          </w:p>
        </w:tc>
      </w:tr>
      <w:tr w:rsidR="00E06E71" w:rsidRPr="00373060" w14:paraId="7FECD519" w14:textId="77777777" w:rsidTr="0013474A">
        <w:trPr>
          <w:trHeight w:val="477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8AF1" w14:textId="77777777" w:rsidR="00E06E71" w:rsidRPr="00373060" w:rsidRDefault="00E06E71" w:rsidP="0013474A">
            <w:pPr>
              <w:autoSpaceDE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1.Ogółem rozliczenia międzyokresowe przychodów w tym: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B0875" w14:textId="56AF8DC6" w:rsidR="00E06E71" w:rsidRPr="00373060" w:rsidRDefault="00E06E71" w:rsidP="0013474A">
            <w:pPr>
              <w:pStyle w:val="Akapitzlist"/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0403B" w14:textId="6593B69F" w:rsidR="00E06E71" w:rsidRPr="00373060" w:rsidRDefault="00E06E71" w:rsidP="0013474A">
            <w:pPr>
              <w:pStyle w:val="Akapitzlist"/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E06E71" w:rsidRPr="00373060" w14:paraId="61E8F3E2" w14:textId="77777777" w:rsidTr="0013474A">
        <w:trPr>
          <w:trHeight w:val="48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0CBB" w14:textId="77777777" w:rsidR="00E06E71" w:rsidRPr="00373060" w:rsidRDefault="00E06E71" w:rsidP="0013474A">
            <w:pPr>
              <w:autoSpaceDE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 xml:space="preserve">Środki pieniężne otrzymane na  realizację zadań w następnym okresie sprawozdawczym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D2419" w14:textId="1624ECBF" w:rsidR="00E06E71" w:rsidRPr="00373060" w:rsidRDefault="00E06E71" w:rsidP="0013474A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E9578" w14:textId="2D0468B6" w:rsidR="00E06E71" w:rsidRPr="00373060" w:rsidRDefault="00E06E71" w:rsidP="0013474A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10 000,000</w:t>
            </w:r>
          </w:p>
        </w:tc>
      </w:tr>
    </w:tbl>
    <w:p w14:paraId="5E73BFA9" w14:textId="77777777" w:rsidR="00AD17AF" w:rsidRDefault="00AD17AF" w:rsidP="00441538">
      <w:pPr>
        <w:pStyle w:val="Tekstpodstawowy"/>
        <w:rPr>
          <w:rFonts w:ascii="SariPl Light" w:hAnsi="SariPl Light"/>
          <w:b w:val="0"/>
          <w:i/>
          <w:sz w:val="22"/>
          <w:szCs w:val="22"/>
        </w:rPr>
      </w:pPr>
    </w:p>
    <w:p w14:paraId="679B4EC5" w14:textId="77777777" w:rsidR="00F141CC" w:rsidRDefault="00F141CC" w:rsidP="00441538">
      <w:pPr>
        <w:pStyle w:val="Tekstpodstawowy"/>
        <w:rPr>
          <w:rFonts w:ascii="SariPl Light" w:hAnsi="SariPl Light"/>
          <w:b w:val="0"/>
          <w:i/>
          <w:sz w:val="22"/>
          <w:szCs w:val="22"/>
        </w:rPr>
      </w:pPr>
    </w:p>
    <w:p w14:paraId="4C29C776" w14:textId="77777777" w:rsidR="00F141CC" w:rsidRDefault="00F141CC" w:rsidP="00441538">
      <w:pPr>
        <w:pStyle w:val="Tekstpodstawowy"/>
        <w:rPr>
          <w:rFonts w:ascii="SariPl Light" w:hAnsi="SariPl Light"/>
          <w:b w:val="0"/>
          <w:i/>
          <w:sz w:val="22"/>
          <w:szCs w:val="22"/>
        </w:rPr>
      </w:pPr>
    </w:p>
    <w:p w14:paraId="79D5E948" w14:textId="77777777" w:rsidR="00F141CC" w:rsidRDefault="00F141CC" w:rsidP="00441538">
      <w:pPr>
        <w:pStyle w:val="Tekstpodstawowy"/>
        <w:rPr>
          <w:rFonts w:ascii="SariPl Light" w:hAnsi="SariPl Light"/>
          <w:b w:val="0"/>
          <w:i/>
          <w:sz w:val="22"/>
          <w:szCs w:val="22"/>
        </w:rPr>
      </w:pPr>
    </w:p>
    <w:p w14:paraId="1E63732F" w14:textId="77777777" w:rsidR="00F141CC" w:rsidRDefault="00F141CC" w:rsidP="00441538">
      <w:pPr>
        <w:pStyle w:val="Tekstpodstawowy"/>
        <w:rPr>
          <w:rFonts w:ascii="SariPl Light" w:hAnsi="SariPl Light"/>
          <w:b w:val="0"/>
          <w:i/>
          <w:sz w:val="22"/>
          <w:szCs w:val="22"/>
        </w:rPr>
      </w:pPr>
    </w:p>
    <w:p w14:paraId="731247B5" w14:textId="42CDA537" w:rsidR="005F58AA" w:rsidRPr="00373060" w:rsidRDefault="00174242" w:rsidP="00441538">
      <w:pPr>
        <w:pStyle w:val="Tekstpodstawowy"/>
        <w:rPr>
          <w:rFonts w:ascii="SariPl Light" w:hAnsi="SariPl Light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sz w:val="22"/>
          <w:szCs w:val="22"/>
        </w:rPr>
        <w:t>f</w:t>
      </w:r>
      <w:r w:rsidR="005F58AA" w:rsidRPr="00373060">
        <w:rPr>
          <w:rFonts w:ascii="SariPl Light" w:hAnsi="SariPl Light"/>
          <w:b w:val="0"/>
          <w:i/>
          <w:sz w:val="22"/>
          <w:szCs w:val="22"/>
        </w:rPr>
        <w:t xml:space="preserve">. </w:t>
      </w:r>
      <w:r w:rsidR="005F58AA" w:rsidRPr="00373060">
        <w:rPr>
          <w:rFonts w:ascii="SariPl Light" w:hAnsi="SariPl Light"/>
          <w:b w:val="0"/>
          <w:i/>
          <w:iCs/>
          <w:sz w:val="22"/>
          <w:szCs w:val="22"/>
        </w:rPr>
        <w:t>Rozliczenia międzyokresowe przychodów długoterminowe</w:t>
      </w:r>
      <w:r w:rsidR="00D72A92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201</w:t>
      </w:r>
      <w:r w:rsidR="00AD17AF">
        <w:rPr>
          <w:rFonts w:ascii="SariPl Light" w:hAnsi="SariPl Light"/>
          <w:b w:val="0"/>
          <w:i/>
          <w:iCs/>
          <w:sz w:val="22"/>
          <w:szCs w:val="22"/>
        </w:rPr>
        <w:t>9</w:t>
      </w:r>
    </w:p>
    <w:p w14:paraId="1F55DAC6" w14:textId="77777777" w:rsidR="005F58AA" w:rsidRPr="00373060" w:rsidRDefault="005F58AA" w:rsidP="00441538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tbl>
      <w:tblPr>
        <w:tblW w:w="5685" w:type="dxa"/>
        <w:tblInd w:w="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091"/>
        <w:gridCol w:w="1933"/>
      </w:tblGrid>
      <w:tr w:rsidR="005F58AA" w:rsidRPr="00373060" w14:paraId="5C3BF87A" w14:textId="77777777" w:rsidTr="00165597">
        <w:trPr>
          <w:trHeight w:val="28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A6B0" w14:textId="77777777" w:rsidR="005F58AA" w:rsidRPr="00373060" w:rsidRDefault="005F58AA" w:rsidP="00002E4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bookmarkStart w:id="6" w:name="_MON_1424077218"/>
            <w:bookmarkStart w:id="7" w:name="_MON_1424077274"/>
            <w:bookmarkStart w:id="8" w:name="_MON_1392639978"/>
            <w:bookmarkEnd w:id="6"/>
            <w:bookmarkEnd w:id="7"/>
            <w:bookmarkEnd w:id="8"/>
            <w:r w:rsidRPr="00373060">
              <w:rPr>
                <w:rFonts w:ascii="SariPl Light" w:hAnsi="SariPl Light" w:cs="Times New Roman"/>
                <w:sz w:val="20"/>
                <w:szCs w:val="20"/>
              </w:rPr>
              <w:t>Tytuły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6FB9" w14:textId="77777777" w:rsidR="005F58AA" w:rsidRPr="00373060" w:rsidRDefault="005F58AA" w:rsidP="00002E4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Stan na</w:t>
            </w:r>
          </w:p>
        </w:tc>
      </w:tr>
      <w:tr w:rsidR="005F58AA" w:rsidRPr="00373060" w14:paraId="4CD8E744" w14:textId="77777777" w:rsidTr="00165597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4C39" w14:textId="77777777" w:rsidR="005F58AA" w:rsidRPr="00373060" w:rsidRDefault="005F58AA" w:rsidP="00002E4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C966" w14:textId="77777777" w:rsidR="005F58AA" w:rsidRPr="00373060" w:rsidRDefault="005F58AA" w:rsidP="00002E4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początek roku obrotowego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2BB7" w14:textId="77777777" w:rsidR="005F58AA" w:rsidRPr="00373060" w:rsidRDefault="005F58AA" w:rsidP="00002E4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koniec roku obrotowego</w:t>
            </w:r>
          </w:p>
        </w:tc>
      </w:tr>
      <w:tr w:rsidR="00165597" w:rsidRPr="00373060" w14:paraId="5141643C" w14:textId="77777777" w:rsidTr="00165597">
        <w:trPr>
          <w:trHeight w:val="51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0919" w14:textId="77777777" w:rsidR="00165597" w:rsidRPr="00373060" w:rsidRDefault="00165597" w:rsidP="00002E4F">
            <w:pPr>
              <w:autoSpaceDE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1.Ogółem rozliczenia międzyokresowe przychodów w tym: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E56A" w14:textId="13DB0095" w:rsidR="00165597" w:rsidRPr="00373060" w:rsidRDefault="00E06E71" w:rsidP="00165597">
            <w:pPr>
              <w:pStyle w:val="Akapitzlist"/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1 238 366,96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7EB78" w14:textId="644D959E" w:rsidR="00165597" w:rsidRPr="00373060" w:rsidRDefault="00E06E71" w:rsidP="00165597">
            <w:pPr>
              <w:pStyle w:val="Akapitzlist"/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1 258 502,02</w:t>
            </w:r>
          </w:p>
        </w:tc>
      </w:tr>
      <w:tr w:rsidR="00165597" w:rsidRPr="00373060" w14:paraId="682DD3F0" w14:textId="77777777" w:rsidTr="00165597">
        <w:trPr>
          <w:trHeight w:val="513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F458F" w14:textId="77777777" w:rsidR="00165597" w:rsidRPr="00373060" w:rsidRDefault="00165597" w:rsidP="00002E4F">
            <w:pPr>
              <w:autoSpaceDE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>Równowartość nieodpłatnie otrzymanych środków  trwałych oraz środków trwałych w budowie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7123" w14:textId="5422C5D5" w:rsidR="00165597" w:rsidRPr="00373060" w:rsidRDefault="00E06E71" w:rsidP="00165597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14 915,70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D4505" w14:textId="722E110C" w:rsidR="00165597" w:rsidRPr="00373060" w:rsidRDefault="00E06E71" w:rsidP="00165597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4 500,22</w:t>
            </w:r>
          </w:p>
        </w:tc>
      </w:tr>
      <w:tr w:rsidR="00165597" w:rsidRPr="00373060" w14:paraId="410E6694" w14:textId="77777777" w:rsidTr="00165597">
        <w:trPr>
          <w:trHeight w:val="549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89998" w14:textId="77777777" w:rsidR="00165597" w:rsidRPr="00373060" w:rsidRDefault="00165597" w:rsidP="00002E4F">
            <w:pPr>
              <w:autoSpaceDE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>Równowartość otrzymanych dofinansowań do środków trwałych  z funduszy  europejskich i budżetu państwa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3C47" w14:textId="4364E4E3" w:rsidR="00165597" w:rsidRPr="00373060" w:rsidRDefault="00E06E71" w:rsidP="00165597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1 223 451,26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A4464" w14:textId="290A1E09" w:rsidR="00165597" w:rsidRPr="00373060" w:rsidRDefault="00E06E71" w:rsidP="00165597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1 254 001,80</w:t>
            </w:r>
          </w:p>
        </w:tc>
      </w:tr>
    </w:tbl>
    <w:p w14:paraId="608202B9" w14:textId="77777777" w:rsidR="00441538" w:rsidRDefault="00441538" w:rsidP="00441538">
      <w:pPr>
        <w:pStyle w:val="Tekstpodstawowy"/>
        <w:rPr>
          <w:rFonts w:ascii="SariPl Light" w:hAnsi="SariPl Light"/>
          <w:i/>
          <w:sz w:val="22"/>
          <w:szCs w:val="22"/>
        </w:rPr>
      </w:pPr>
    </w:p>
    <w:p w14:paraId="684687A5" w14:textId="77777777" w:rsidR="00F141CC" w:rsidRDefault="00F141CC" w:rsidP="00441538">
      <w:pPr>
        <w:pStyle w:val="Tekstpodstawowy"/>
        <w:rPr>
          <w:rFonts w:ascii="SariPl Light" w:hAnsi="SariPl Light"/>
          <w:i/>
          <w:sz w:val="22"/>
          <w:szCs w:val="22"/>
        </w:rPr>
      </w:pPr>
    </w:p>
    <w:p w14:paraId="74CEC045" w14:textId="77777777" w:rsidR="00F141CC" w:rsidRDefault="00F141CC" w:rsidP="00441538">
      <w:pPr>
        <w:pStyle w:val="Tekstpodstawowy"/>
        <w:rPr>
          <w:rFonts w:ascii="SariPl Light" w:hAnsi="SariPl Light"/>
          <w:i/>
          <w:sz w:val="22"/>
          <w:szCs w:val="22"/>
        </w:rPr>
      </w:pPr>
    </w:p>
    <w:p w14:paraId="3AB31685" w14:textId="77777777" w:rsidR="00F141CC" w:rsidRDefault="00F141CC" w:rsidP="00441538">
      <w:pPr>
        <w:pStyle w:val="Tekstpodstawowy"/>
        <w:rPr>
          <w:rFonts w:ascii="SariPl Light" w:hAnsi="SariPl Light"/>
          <w:i/>
          <w:sz w:val="22"/>
          <w:szCs w:val="22"/>
        </w:rPr>
      </w:pPr>
    </w:p>
    <w:p w14:paraId="0373C51C" w14:textId="77777777" w:rsidR="00F141CC" w:rsidRDefault="00F141CC" w:rsidP="00441538">
      <w:pPr>
        <w:pStyle w:val="Tekstpodstawowy"/>
        <w:rPr>
          <w:rFonts w:ascii="SariPl Light" w:hAnsi="SariPl Light"/>
          <w:i/>
          <w:sz w:val="22"/>
          <w:szCs w:val="22"/>
        </w:rPr>
      </w:pPr>
    </w:p>
    <w:p w14:paraId="0B5D8004" w14:textId="77777777" w:rsidR="00F141CC" w:rsidRDefault="00F141CC" w:rsidP="00441538">
      <w:pPr>
        <w:pStyle w:val="Tekstpodstawowy"/>
        <w:rPr>
          <w:rFonts w:ascii="SariPl Light" w:hAnsi="SariPl Light"/>
          <w:i/>
          <w:sz w:val="22"/>
          <w:szCs w:val="22"/>
        </w:rPr>
      </w:pPr>
    </w:p>
    <w:p w14:paraId="48A4F844" w14:textId="77777777" w:rsidR="00553B10" w:rsidRPr="00373060" w:rsidRDefault="00553B10" w:rsidP="00441538">
      <w:pPr>
        <w:pStyle w:val="Tekstpodstawowy"/>
        <w:rPr>
          <w:rFonts w:ascii="SariPl Light" w:hAnsi="SariPl Light"/>
          <w:i/>
          <w:sz w:val="22"/>
          <w:szCs w:val="22"/>
        </w:rPr>
      </w:pPr>
    </w:p>
    <w:p w14:paraId="7BD52C34" w14:textId="77777777" w:rsidR="00441538" w:rsidRPr="00373060" w:rsidRDefault="00441538" w:rsidP="00441538">
      <w:pPr>
        <w:pStyle w:val="Tekstpodstawowy"/>
        <w:rPr>
          <w:rFonts w:ascii="SariPl Light" w:hAnsi="SariPl Light"/>
          <w:i/>
          <w:sz w:val="22"/>
          <w:szCs w:val="22"/>
        </w:rPr>
      </w:pPr>
    </w:p>
    <w:p w14:paraId="3C0DCF7C" w14:textId="3D6432DA" w:rsidR="00D72A92" w:rsidRPr="00373060" w:rsidRDefault="00D72A92" w:rsidP="00D72A92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>Rozliczenia międzyokresowe przychodów długoterminowe 201</w:t>
      </w:r>
      <w:r w:rsidR="00AD17AF">
        <w:rPr>
          <w:rFonts w:ascii="SariPl Light" w:hAnsi="SariPl Light"/>
          <w:b w:val="0"/>
          <w:i/>
          <w:iCs/>
          <w:sz w:val="22"/>
          <w:szCs w:val="22"/>
        </w:rPr>
        <w:t>8</w:t>
      </w:r>
    </w:p>
    <w:p w14:paraId="78DDA6FA" w14:textId="77777777" w:rsidR="00D72A92" w:rsidRPr="00373060" w:rsidRDefault="00D72A92" w:rsidP="00D72A92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tbl>
      <w:tblPr>
        <w:tblW w:w="5685" w:type="dxa"/>
        <w:tblInd w:w="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091"/>
        <w:gridCol w:w="1933"/>
      </w:tblGrid>
      <w:tr w:rsidR="00AD17AF" w:rsidRPr="00373060" w14:paraId="3487D941" w14:textId="77777777" w:rsidTr="00DC21CF">
        <w:trPr>
          <w:trHeight w:val="28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2597" w14:textId="77777777" w:rsidR="00AD17AF" w:rsidRPr="00373060" w:rsidRDefault="00AD17AF" w:rsidP="00DC21C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Tytuły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009A" w14:textId="77777777" w:rsidR="00AD17AF" w:rsidRPr="00373060" w:rsidRDefault="00AD17AF" w:rsidP="00DC21C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Stan na</w:t>
            </w:r>
          </w:p>
        </w:tc>
      </w:tr>
      <w:tr w:rsidR="00AD17AF" w:rsidRPr="00373060" w14:paraId="1172CBB2" w14:textId="77777777" w:rsidTr="00DC21CF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6D20" w14:textId="77777777" w:rsidR="00AD17AF" w:rsidRPr="00373060" w:rsidRDefault="00AD17AF" w:rsidP="00DC21C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4EA6" w14:textId="77777777" w:rsidR="00AD17AF" w:rsidRPr="00373060" w:rsidRDefault="00AD17AF" w:rsidP="00DC21C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początek roku obrotowego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10F7" w14:textId="77777777" w:rsidR="00AD17AF" w:rsidRPr="00373060" w:rsidRDefault="00AD17AF" w:rsidP="00DC21CF">
            <w:pPr>
              <w:autoSpaceDE/>
              <w:jc w:val="center"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koniec roku obrotowego</w:t>
            </w:r>
          </w:p>
        </w:tc>
      </w:tr>
      <w:tr w:rsidR="00AD17AF" w:rsidRPr="00373060" w14:paraId="19E8436F" w14:textId="77777777" w:rsidTr="00DC21CF">
        <w:trPr>
          <w:trHeight w:val="51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17CB" w14:textId="77777777" w:rsidR="00AD17AF" w:rsidRPr="00373060" w:rsidRDefault="00AD17AF" w:rsidP="00DC21CF">
            <w:pPr>
              <w:autoSpaceDE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1.Ogółem rozliczenia międzyokresowe przychodów w tym: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6C66D" w14:textId="0F08DC28" w:rsidR="00AD17AF" w:rsidRPr="00373060" w:rsidRDefault="00E06E71" w:rsidP="00DC21CF">
            <w:pPr>
              <w:pStyle w:val="Akapitzlist"/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1 290 729,96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70ADB" w14:textId="67E73C4E" w:rsidR="00AD17AF" w:rsidRPr="00373060" w:rsidRDefault="00E06E71" w:rsidP="00DC21CF">
            <w:pPr>
              <w:pStyle w:val="Akapitzlist"/>
              <w:autoSpaceDE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1 238 366,96</w:t>
            </w:r>
          </w:p>
        </w:tc>
      </w:tr>
      <w:tr w:rsidR="00AD17AF" w:rsidRPr="00373060" w14:paraId="3C4FA4E5" w14:textId="77777777" w:rsidTr="00DC21CF">
        <w:trPr>
          <w:trHeight w:val="513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C4EC" w14:textId="77777777" w:rsidR="00AD17AF" w:rsidRPr="00373060" w:rsidRDefault="00AD17AF" w:rsidP="00DC21CF">
            <w:pPr>
              <w:autoSpaceDE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>Równowartość nieodpłatnie otrzymanych środków  trwałych oraz środków trwałych w budowie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9C81" w14:textId="398057CE" w:rsidR="00AD17AF" w:rsidRPr="00373060" w:rsidRDefault="00E06E71" w:rsidP="00DC21CF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32 536,90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AC3A0" w14:textId="263F4F5C" w:rsidR="00AD17AF" w:rsidRPr="00373060" w:rsidRDefault="00E06E71" w:rsidP="00DC21CF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14 915,70</w:t>
            </w:r>
          </w:p>
        </w:tc>
      </w:tr>
      <w:tr w:rsidR="00AD17AF" w:rsidRPr="00373060" w14:paraId="54A41E89" w14:textId="77777777" w:rsidTr="00DC21CF">
        <w:trPr>
          <w:trHeight w:val="549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5C1E0" w14:textId="77777777" w:rsidR="00AD17AF" w:rsidRPr="00373060" w:rsidRDefault="00AD17AF" w:rsidP="00DC21CF">
            <w:pPr>
              <w:autoSpaceDE/>
              <w:rPr>
                <w:rFonts w:ascii="SariPl Light" w:hAnsi="SariPl Light" w:cs="Times New Roman"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Cs/>
                <w:sz w:val="20"/>
                <w:szCs w:val="20"/>
              </w:rPr>
              <w:t>Równowartość otrzymanych dofinansowań do środków trwałych  z funduszy  europejskich i budżetu państwa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BA2A9" w14:textId="507457BE" w:rsidR="00AD17AF" w:rsidRPr="00373060" w:rsidRDefault="00E06E71" w:rsidP="00DC21CF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1 258 193,06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C2A00" w14:textId="0458C68C" w:rsidR="00AD17AF" w:rsidRPr="00373060" w:rsidRDefault="00E06E71" w:rsidP="00DC21CF">
            <w:pPr>
              <w:autoSpaceDE/>
              <w:jc w:val="right"/>
              <w:rPr>
                <w:rFonts w:ascii="SariPl Light" w:hAnsi="SariPl Light" w:cs="Times New Roman"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Cs/>
                <w:sz w:val="20"/>
                <w:szCs w:val="20"/>
              </w:rPr>
              <w:t>1 223 451,26</w:t>
            </w:r>
          </w:p>
        </w:tc>
      </w:tr>
    </w:tbl>
    <w:p w14:paraId="655569C8" w14:textId="77777777" w:rsidR="00D72A92" w:rsidRPr="00373060" w:rsidRDefault="00D72A92" w:rsidP="00D72A92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18C8183E" w14:textId="77777777" w:rsidR="00D72A92" w:rsidRPr="00373060" w:rsidRDefault="00D72A92" w:rsidP="00D72A92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4F56BC4B" w14:textId="77777777" w:rsidR="00D72A92" w:rsidRPr="00373060" w:rsidRDefault="00D72A92" w:rsidP="00D72A92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4D8264CF" w14:textId="77777777" w:rsidR="00050FBA" w:rsidRPr="00373060" w:rsidRDefault="00050FBA" w:rsidP="00441538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1E6231B1" w14:textId="4946EDB9" w:rsidR="00051EBE" w:rsidRPr="00373060" w:rsidRDefault="00334237" w:rsidP="00441538">
      <w:pPr>
        <w:ind w:right="-1"/>
        <w:jc w:val="both"/>
        <w:rPr>
          <w:rFonts w:ascii="SariPl Light" w:hAnsi="SariPl Light"/>
          <w:i/>
          <w:sz w:val="22"/>
          <w:szCs w:val="22"/>
        </w:rPr>
      </w:pPr>
      <w:r>
        <w:rPr>
          <w:rFonts w:ascii="SariPl Light" w:hAnsi="SariPl Light"/>
          <w:i/>
          <w:sz w:val="22"/>
          <w:szCs w:val="22"/>
        </w:rPr>
        <w:t>g</w:t>
      </w:r>
      <w:r w:rsidR="00050FBA" w:rsidRPr="00373060">
        <w:rPr>
          <w:rFonts w:ascii="SariPl Light" w:hAnsi="SariPl Light"/>
          <w:i/>
          <w:sz w:val="22"/>
          <w:szCs w:val="22"/>
        </w:rPr>
        <w:t xml:space="preserve"> </w:t>
      </w:r>
      <w:r w:rsidR="00441538" w:rsidRPr="00373060">
        <w:rPr>
          <w:rFonts w:ascii="SariPl Light" w:hAnsi="SariPl Light"/>
          <w:i/>
          <w:sz w:val="22"/>
          <w:szCs w:val="22"/>
        </w:rPr>
        <w:t xml:space="preserve">. </w:t>
      </w:r>
      <w:r w:rsidR="00051EBE" w:rsidRPr="00373060">
        <w:rPr>
          <w:rFonts w:ascii="SariPl Light" w:hAnsi="SariPl Light"/>
          <w:i/>
          <w:iCs/>
          <w:sz w:val="22"/>
          <w:szCs w:val="22"/>
        </w:rPr>
        <w:t>Rozliczenie głównych pozycji różniących podstawę opodatkowania podatkiem dochodowym od osób prawnych od wyniku fin</w:t>
      </w:r>
      <w:r w:rsidR="00D932B4" w:rsidRPr="00373060">
        <w:rPr>
          <w:rFonts w:ascii="SariPl Light" w:hAnsi="SariPl Light"/>
          <w:i/>
          <w:iCs/>
          <w:sz w:val="22"/>
          <w:szCs w:val="22"/>
        </w:rPr>
        <w:t>ansowego (zysku, straty) brutto za rok 201</w:t>
      </w:r>
      <w:r w:rsidR="00695EA7">
        <w:rPr>
          <w:rFonts w:ascii="SariPl Light" w:hAnsi="SariPl Light"/>
          <w:i/>
          <w:iCs/>
          <w:sz w:val="22"/>
          <w:szCs w:val="22"/>
        </w:rPr>
        <w:t>9</w:t>
      </w:r>
    </w:p>
    <w:p w14:paraId="38191AA2" w14:textId="77777777" w:rsidR="00F64655" w:rsidRPr="00373060" w:rsidRDefault="00F64655">
      <w:pPr>
        <w:ind w:right="-1"/>
        <w:jc w:val="both"/>
        <w:rPr>
          <w:rFonts w:ascii="SariPl Light" w:hAnsi="SariPl Light"/>
          <w:i/>
          <w:sz w:val="22"/>
          <w:szCs w:val="22"/>
          <w:highlight w:val="yellow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2126"/>
      </w:tblGrid>
      <w:tr w:rsidR="00695EA7" w:rsidRPr="00695EA7" w14:paraId="17A4E7FD" w14:textId="77777777" w:rsidTr="004E0784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DCE" w14:textId="77777777" w:rsidR="00695EA7" w:rsidRPr="00D031FB" w:rsidRDefault="00695EA7" w:rsidP="00695EA7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E89" w14:textId="77777777" w:rsidR="00695EA7" w:rsidRPr="00D031FB" w:rsidRDefault="00695EA7" w:rsidP="00695EA7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Wyszczególnienie ustaleń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82D" w14:textId="77777777" w:rsidR="00695EA7" w:rsidRPr="00D031FB" w:rsidRDefault="00695EA7" w:rsidP="00695EA7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kwota</w:t>
            </w:r>
          </w:p>
        </w:tc>
      </w:tr>
      <w:tr w:rsidR="00695EA7" w:rsidRPr="00695EA7" w14:paraId="122D09B4" w14:textId="77777777" w:rsidTr="004E0784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8CE2" w14:textId="77777777" w:rsidR="00695EA7" w:rsidRPr="00D031FB" w:rsidRDefault="00695EA7" w:rsidP="00695EA7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87E1" w14:textId="77777777" w:rsidR="00695EA7" w:rsidRPr="00D031FB" w:rsidRDefault="00695EA7" w:rsidP="00695EA7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8B0B" w14:textId="77777777" w:rsidR="00695EA7" w:rsidRPr="00D031FB" w:rsidRDefault="00695EA7" w:rsidP="00695EA7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</w:p>
        </w:tc>
      </w:tr>
      <w:tr w:rsidR="004C357A" w:rsidRPr="00695EA7" w14:paraId="287271EA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6A9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9B0C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Zysk brutto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32E" w14:textId="44847DC4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919 816,35</w:t>
            </w:r>
          </w:p>
        </w:tc>
      </w:tr>
      <w:tr w:rsidR="004C357A" w:rsidRPr="00695EA7" w14:paraId="225FC1B3" w14:textId="77777777" w:rsidTr="004E0784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EE8E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A18B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Korekty zmniejszające sumę kosztów uzyskania przychodów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0CF" w14:textId="1DD6C9E9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7 079 921,72</w:t>
            </w:r>
          </w:p>
        </w:tc>
      </w:tr>
      <w:tr w:rsidR="004C357A" w:rsidRPr="00695EA7" w14:paraId="7890B6BD" w14:textId="77777777" w:rsidTr="004E0784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41A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5C81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Koszty bilansowe, które nie stanowią kosztów uzyskania przychodów zgodnie z art.16.ust.1.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7949" w14:textId="06F9C9FC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7 079 921,72</w:t>
            </w:r>
          </w:p>
        </w:tc>
      </w:tr>
      <w:tr w:rsidR="004C357A" w:rsidRPr="00695EA7" w14:paraId="79043743" w14:textId="77777777" w:rsidTr="004E0784">
        <w:trPr>
          <w:trHeight w:val="13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CF7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26C1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Odpisy i wpłaty na różnego rodzaju fundusze tworzone przez podatnika - odpisy i zwiększenia, które w rozumieniu przepisów o zakładowym funduszu świadczeń socjalnych obciążają koszty działalności pracodawcy, jeżeli środki pieniężne stanowiące równowartość tych odpisów i zwiększeń zostały wpłacone na rachunek Funduszu - korekta zwiększająca odpis ZFŚS za 2018r.        (pkt.9 lit.b)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0F3" w14:textId="5548BB93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16DE42B1" w14:textId="77777777" w:rsidTr="004E0784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EF24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FDD7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Darowizny i ofiary wszelkiego rodzaju z wyjątkiem dokonywanych między spółkami tworzącymi podatkową grupę kapitałową a także wpłat na rzecz Polskiej Organizacji Turystycznej                                                                                                    (pkt 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8B3" w14:textId="51F864B2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4 687 225,68</w:t>
            </w:r>
          </w:p>
        </w:tc>
      </w:tr>
      <w:tr w:rsidR="004C357A" w:rsidRPr="00695EA7" w14:paraId="55548ECD" w14:textId="77777777" w:rsidTr="004E0784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6D9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05AA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Odsetki za zwłokę z tytułu nieterminowych wpłat należności budżetowych i innych należności, do których stosuje się przepisy Ordynacji podatkowej,                                                                              (pkt 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14A3" w14:textId="2ED5E893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209,44</w:t>
            </w:r>
          </w:p>
        </w:tc>
      </w:tr>
      <w:tr w:rsidR="004C357A" w:rsidRPr="00695EA7" w14:paraId="52768794" w14:textId="77777777" w:rsidTr="004E0784">
        <w:trPr>
          <w:trHeight w:val="7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234B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BF66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składek na rzecz organizacji, do których przynależność podatnika nie jest obowiązkowa, (pkt 37)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8D02" w14:textId="6A696EF9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3CD93A53" w14:textId="77777777" w:rsidTr="004E0784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A5D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6435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nieopłaconych do Zakładu Ubezpieczeń Społecznych składek, z zastrzeżeniem pkt 40 oraz art. 15 ust. 4h, określonych w ustawie z dnia 13 października 1998 r. o systemie ubezpieczeń społecznych, w części finansowanej przez płatnika składek, (pkt 57 lit.a)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79A" w14:textId="69619208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105F3B95" w14:textId="77777777" w:rsidTr="004E0784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51A6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42CB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Odpisy amortyzacyjne od wartości początkowej środków trwałych oraz wartości niematerialnych i prawnych nabytych nieodpłatnie jeżeli dochód z tego tytułu jest zwolniony z podatku dochodowego (pkt.63 lit.a)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865" w14:textId="3A2F2686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59 864,94</w:t>
            </w:r>
          </w:p>
        </w:tc>
      </w:tr>
      <w:tr w:rsidR="004C357A" w:rsidRPr="00695EA7" w14:paraId="4EF2E3DA" w14:textId="77777777" w:rsidTr="004E0784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8225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9610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Odpisów amortyzacyjnych od wartości początkowej środków trwałych oraz wartości niematerialnych i prawnych, oddanych do nieodpłatnego używania - za miesiące, w których składniki te były oddane do nieodpłatnego używania, (pkt.63 lit.c)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CEBC" w14:textId="30E892B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230 849,03</w:t>
            </w:r>
          </w:p>
        </w:tc>
      </w:tr>
      <w:tr w:rsidR="004C357A" w:rsidRPr="00695EA7" w14:paraId="53C2C347" w14:textId="77777777" w:rsidTr="004E0784">
        <w:trPr>
          <w:trHeight w:val="2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F11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D617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Wydatków i kosztów bezpośrednio sfinansowanych z dochodów (przychodów), o których mowa w art. 17 ust. 1 pkt 14a, 23, 24, 42, 47, 48, 52 i 53, lub ze środków, o których mowa w art. 33 ust. 4 ustawy z dnia 24 kwietnia 2003 r. o działalności pożytku publicznego i o wolontariacie (Dz. U. nr 96, poz. 873, z późn. zm.),(pkt 58) (dotyczy kosztów pokrytych dotacją o której mowa w art.17 ust.1 pkt. 47 - dotacje otrzymane z budżetu państwa lub budżetu jednostki samorządu terytorialnego, z wyjątkiem dopłat do oprocentowania kredytów bankowych w zakresie określonym w odrębnych ustawach)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52C" w14:textId="791087A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2 069 183,65</w:t>
            </w:r>
          </w:p>
        </w:tc>
      </w:tr>
      <w:tr w:rsidR="004C357A" w:rsidRPr="00695EA7" w14:paraId="111033B1" w14:textId="77777777" w:rsidTr="004E0784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0C5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4792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Ujemna rożnica kursowa powstała z wyceny środków pieniężnych zgromadzonych na rachunku walutowym  na dzień 31.12.2019r.zgodnie z art.30 ustawy o rachunkowości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9C5C" w14:textId="141D9114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368,34</w:t>
            </w:r>
          </w:p>
        </w:tc>
      </w:tr>
      <w:tr w:rsidR="004C357A" w:rsidRPr="00695EA7" w14:paraId="6933619B" w14:textId="77777777" w:rsidTr="004E0784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BE9B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k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07B7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Ujemna rożnica kursowa powstała z wyceny środków pieniężnych zgromadzonych na rachunku walutowym  na dzień 31.12.2018r.zgodnie z art.30 ustawy o rachunkowości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D54B" w14:textId="118CF935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32 220,64</w:t>
            </w:r>
          </w:p>
        </w:tc>
      </w:tr>
      <w:tr w:rsidR="004C357A" w:rsidRPr="00695EA7" w14:paraId="11F0AFD5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C76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FCF3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podatek od towarów i usług (pkt.46)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746" w14:textId="27ACA844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29EAD1E5" w14:textId="77777777" w:rsidTr="004E0784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4B54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C442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 xml:space="preserve">Zarachowane w bieżącym okresie koszty bilansowe, które nie stanowią kosztów uzyskania przychodów okresu bieżącego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3A5" w14:textId="5371DD3B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47E3AACC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8E5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16B4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Korekty zwiększające sumę kosztów uzyskania przychodów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C53E" w14:textId="20DF8BD6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C357A" w:rsidRPr="00695EA7" w14:paraId="5ABD2B98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4B2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494F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 xml:space="preserve">Koszty podatkowe, które nie stanowią kosztów bilansowych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1D4" w14:textId="32ECCE24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2A70BA6C" w14:textId="77777777" w:rsidTr="004E0784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4E4C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788D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Naliczenie różnic kursowych wynikających z wyceny środków pieniężnych zgromadzonych na walutowym rachunku bankowym zgodnie z art. 9b ust.1 pdop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82E1" w14:textId="23BB5E94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56F26706" w14:textId="77777777" w:rsidTr="004E0784">
        <w:trPr>
          <w:trHeight w:val="16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C0E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EF1E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Odpisy i wpłaty na różnego rodzaju fundusze tworzone przez podatnika - odpisy i zwiększenia, które w rozumieniu przepisów o zakładowym funduszu świadczeń socjalnych obciążają koszty działalności pracodawcy, jeżeli środki pieniężne stanowiące równowartość tych odpisów i zwiększeń zostały wpłacone na rachunek Funduszu - korekta zwiększająca odpis ZFŚS za 2018r. zapłacona w 2019r.       (pkt.9 lit.b)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70F" w14:textId="296B3E88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321A1CCD" w14:textId="77777777" w:rsidTr="004E0784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372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4655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 xml:space="preserve">Nieopłaconych do Zakładu Ubezpieczeń Społecznych składek, z zastrzeżeniem pkt 40 oraz art. 15 ust. 4h, określonych w ustawie z dnia 13 października 1998 r. o systemie ubezpieczeń społecznych,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D27" w14:textId="57B0CD65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40BC153A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B339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67DF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 xml:space="preserve">Zmniejszenie sumy przychodów ze źródeł położonych na terytorium RP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1DE" w14:textId="72A3B422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95 006,99</w:t>
            </w:r>
          </w:p>
        </w:tc>
      </w:tr>
      <w:tr w:rsidR="004C357A" w:rsidRPr="00695EA7" w14:paraId="664658B8" w14:textId="77777777" w:rsidTr="004E0784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B46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A0CF" w14:textId="6AD5B30B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Zarachowane w bieżącym okresie przychody bilansowe, które nie stanowią przychodów podatkowych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768" w14:textId="478F295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95 006,99</w:t>
            </w:r>
          </w:p>
        </w:tc>
      </w:tr>
      <w:tr w:rsidR="004C357A" w:rsidRPr="00695EA7" w14:paraId="43247AF5" w14:textId="77777777" w:rsidTr="004E0784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910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59B6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Kwoty stanowiące równowartość odpisów amortyzacyjnych od środków trwałych lub wartości niematerialnych i prawnych, przyjętych nieodpłatnie lub sfinansowanych dotacją (art.4i, ust.1 pkt 2 ust. 2 ust.o rach)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F39" w14:textId="42A731CD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59 864,94</w:t>
            </w:r>
          </w:p>
        </w:tc>
      </w:tr>
      <w:tr w:rsidR="004C357A" w:rsidRPr="00695EA7" w14:paraId="21A2F601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ED41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D82B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Naliczone odsetki od lokaty na 31.12.2019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F45" w14:textId="4672A192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11175570" w14:textId="77777777" w:rsidTr="004E0784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5956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EAF9" w14:textId="4C101C7C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Dodatnia różnica kursowa powstała z wyceny środków pieniężnych zgromadzonych na rachunku walutowym zgodnie z art.30 ustawy o rachunkowości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4D0" w14:textId="2BBEC183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35 142,05</w:t>
            </w:r>
          </w:p>
        </w:tc>
      </w:tr>
      <w:tr w:rsidR="004C357A" w:rsidRPr="00695EA7" w14:paraId="21230BAC" w14:textId="77777777" w:rsidTr="004E0784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742B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5E39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Przychody podatkowe roku poprzedniego ujęte w przychodach bilansowych roku obrotowego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149" w14:textId="6F979D5F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7BDD273E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A44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492A" w14:textId="2056F29D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 xml:space="preserve">Zwiększenie sumy przychodów ze źródeł położonych na terytorium RP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B0C3" w14:textId="2ACF1E82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C357A" w:rsidRPr="00695EA7" w14:paraId="3CC7A6C9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FD8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a)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D814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 xml:space="preserve">Naliczone odsetki od lokat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5CA" w14:textId="27AA09F3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357A" w:rsidRPr="00695EA7" w14:paraId="36804A73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53E5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6C8E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Dochód do opodatkowania (A+A.I.-A.III+A.IV)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0CC" w14:textId="2B5E2D50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7 948 219,08</w:t>
            </w:r>
          </w:p>
        </w:tc>
      </w:tr>
      <w:tr w:rsidR="004C357A" w:rsidRPr="00695EA7" w14:paraId="78F32192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FD88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4FDB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Odliczenia od dochodu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B5D" w14:textId="460A51CB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C357A" w:rsidRPr="00695EA7" w14:paraId="18B54917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8BC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302A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Dochody wolne od podatku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A1D" w14:textId="72224919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7 948 009,64</w:t>
            </w:r>
          </w:p>
        </w:tc>
      </w:tr>
      <w:tr w:rsidR="004C357A" w:rsidRPr="00695EA7" w14:paraId="1D022C16" w14:textId="77777777" w:rsidTr="004E0784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940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8A8C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Dochody organizacji pożytku publicznego o których mowa w przepisach o działalności pożytku publicznego i wolontariacie w części przeznaczonej na działalność statutową z wyłączeniem działalności gospodarczej. (art.,17 ust.1 pkt 6c)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EBA" w14:textId="51238D29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5 873 521,54</w:t>
            </w:r>
          </w:p>
        </w:tc>
      </w:tr>
      <w:tr w:rsidR="004C357A" w:rsidRPr="00695EA7" w14:paraId="00E72AAA" w14:textId="77777777" w:rsidTr="004E0784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967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A437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sz w:val="20"/>
                <w:szCs w:val="20"/>
              </w:rPr>
              <w:t>Dotacje otrzymane z budżetu państwa lub budżetu jednostki samorządu terytorialnego, z wyjątkiem dopłat do oprocentowania kredytów bankowych w zakresie określonym w odrębnych ustawach, (art.17 ust.1 kt 47)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5C1" w14:textId="6830AB34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2 074 488,10</w:t>
            </w:r>
          </w:p>
        </w:tc>
      </w:tr>
      <w:tr w:rsidR="004C357A" w:rsidRPr="00695EA7" w14:paraId="6747E690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5E73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F70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Podstawa opodatkowania z tego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92EF" w14:textId="543C05AE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209,44</w:t>
            </w:r>
          </w:p>
        </w:tc>
      </w:tr>
      <w:tr w:rsidR="004C357A" w:rsidRPr="00695EA7" w14:paraId="678BCF70" w14:textId="77777777" w:rsidTr="004E0784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1960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4367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Zapłacone odsetki za zwłokę z tytułu nieterminowych wpłat należności budżetowych i innych należności, do których stosuje się przepisy Ordynacji podatkowej, (pkt 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3DB" w14:textId="7081C43E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209,44</w:t>
            </w:r>
          </w:p>
        </w:tc>
      </w:tr>
      <w:tr w:rsidR="004C357A" w:rsidRPr="00695EA7" w14:paraId="746A559D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571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F69F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Podstawa opodatkowania w pełnych złotych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44B" w14:textId="1CCC85AC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209,44</w:t>
            </w:r>
          </w:p>
        </w:tc>
      </w:tr>
      <w:tr w:rsidR="004C357A" w:rsidRPr="00695EA7" w14:paraId="7DF7859C" w14:textId="77777777" w:rsidTr="004E078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561B" w14:textId="77777777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1D34" w14:textId="77777777" w:rsidR="004C357A" w:rsidRPr="00D031FB" w:rsidRDefault="004C357A" w:rsidP="004C357A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D031FB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Podatek dochodowy w pełnych złotych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3419" w14:textId="07148C72" w:rsidR="004C357A" w:rsidRPr="00D031FB" w:rsidRDefault="004C357A" w:rsidP="004C357A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</w:tbl>
    <w:p w14:paraId="21AD1208" w14:textId="77777777" w:rsidR="00165597" w:rsidRDefault="00165597" w:rsidP="00175D32">
      <w:pPr>
        <w:pStyle w:val="Tekstpodstawowy"/>
        <w:ind w:left="360"/>
        <w:rPr>
          <w:rFonts w:ascii="SariPl Light" w:hAnsi="SariPl Light"/>
          <w:i/>
          <w:iCs/>
          <w:sz w:val="22"/>
          <w:szCs w:val="22"/>
        </w:rPr>
      </w:pPr>
    </w:p>
    <w:p w14:paraId="469FB902" w14:textId="77777777" w:rsidR="004D0726" w:rsidRPr="00373060" w:rsidRDefault="004D0726" w:rsidP="00990641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0799787A" w14:textId="77777777" w:rsidR="00051EBE" w:rsidRPr="00373060" w:rsidRDefault="00051EBE" w:rsidP="001433CD">
      <w:pPr>
        <w:pStyle w:val="Tekstpodstawowy"/>
        <w:numPr>
          <w:ilvl w:val="0"/>
          <w:numId w:val="2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>Koszt wytworzenia środków trwałych w budowie, środków trwałych na własne potrzeby.</w:t>
      </w:r>
    </w:p>
    <w:p w14:paraId="25AFA34F" w14:textId="77777777" w:rsidR="007E3FFE" w:rsidRPr="00373060" w:rsidRDefault="007E3FFE" w:rsidP="007E3FFE">
      <w:pPr>
        <w:pStyle w:val="Tekstpodstawowy"/>
        <w:ind w:left="360"/>
        <w:rPr>
          <w:rFonts w:ascii="SariPl Light" w:hAnsi="SariPl Light"/>
          <w:i/>
          <w:iCs/>
          <w:sz w:val="22"/>
          <w:szCs w:val="22"/>
        </w:rPr>
      </w:pPr>
    </w:p>
    <w:p w14:paraId="5E18D002" w14:textId="77777777" w:rsidR="00051EBE" w:rsidRPr="00373060" w:rsidRDefault="00485299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W okresie sprawozdawczym p</w:t>
      </w:r>
      <w:r w:rsidR="00051EBE" w:rsidRPr="00373060">
        <w:rPr>
          <w:rFonts w:ascii="SariPl Light" w:hAnsi="SariPl Light"/>
          <w:i/>
          <w:sz w:val="22"/>
          <w:szCs w:val="22"/>
        </w:rPr>
        <w:t>ozycja taka</w:t>
      </w:r>
      <w:r w:rsidRPr="00373060">
        <w:rPr>
          <w:rFonts w:ascii="SariPl Light" w:hAnsi="SariPl Light"/>
          <w:i/>
          <w:sz w:val="22"/>
          <w:szCs w:val="22"/>
        </w:rPr>
        <w:t xml:space="preserve"> w jednostce nie wystąpiła</w:t>
      </w:r>
      <w:r w:rsidR="00051EBE" w:rsidRPr="00373060">
        <w:rPr>
          <w:rFonts w:ascii="SariPl Light" w:hAnsi="SariPl Light"/>
          <w:i/>
          <w:sz w:val="22"/>
          <w:szCs w:val="22"/>
        </w:rPr>
        <w:t>.</w:t>
      </w:r>
    </w:p>
    <w:p w14:paraId="78F0D369" w14:textId="77777777" w:rsidR="00230329" w:rsidRPr="00373060" w:rsidRDefault="00230329">
      <w:pPr>
        <w:pStyle w:val="Tekstpodstawowy"/>
        <w:rPr>
          <w:rFonts w:ascii="SariPl Light" w:hAnsi="SariPl Light"/>
          <w:i/>
          <w:sz w:val="22"/>
          <w:szCs w:val="22"/>
        </w:rPr>
      </w:pPr>
    </w:p>
    <w:p w14:paraId="49EB588F" w14:textId="77777777" w:rsidR="00051EBE" w:rsidRPr="00373060" w:rsidRDefault="00051EBE" w:rsidP="001433CD">
      <w:pPr>
        <w:pStyle w:val="Tekstpodstawowy"/>
        <w:numPr>
          <w:ilvl w:val="0"/>
          <w:numId w:val="2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Informacje o zyskach i stratach nadzwyczajnych z podziałem na losowe i pozostałe.</w:t>
      </w:r>
    </w:p>
    <w:p w14:paraId="64B131B3" w14:textId="77777777" w:rsidR="00051EBE" w:rsidRPr="00373060" w:rsidRDefault="00051EBE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      </w:t>
      </w:r>
      <w:r w:rsidRPr="00373060">
        <w:rPr>
          <w:rFonts w:ascii="SariPl Light" w:hAnsi="SariPl Light"/>
          <w:i/>
          <w:sz w:val="22"/>
          <w:szCs w:val="22"/>
        </w:rPr>
        <w:tab/>
      </w:r>
    </w:p>
    <w:p w14:paraId="7CCC925D" w14:textId="77777777" w:rsidR="00051EBE" w:rsidRPr="00373060" w:rsidRDefault="00051EBE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Zyski i straty nadzwyczajne w roku obrotowym i poprzedzającym w jednostce nie wystąpiły.</w:t>
      </w:r>
    </w:p>
    <w:p w14:paraId="4F180108" w14:textId="77777777" w:rsidR="001433CD" w:rsidRPr="00373060" w:rsidRDefault="001433CD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</w:p>
    <w:p w14:paraId="66EC6480" w14:textId="7ECA399B" w:rsidR="00A148D6" w:rsidRPr="00373060" w:rsidRDefault="00A148D6" w:rsidP="001433CD">
      <w:pPr>
        <w:pStyle w:val="Tekstpodstawowy"/>
        <w:numPr>
          <w:ilvl w:val="0"/>
          <w:numId w:val="2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Informacje o kursach walutowych przyjęty</w:t>
      </w:r>
      <w:r w:rsidR="009439CF" w:rsidRPr="00373060">
        <w:rPr>
          <w:rFonts w:ascii="SariPl Light" w:hAnsi="SariPl Light"/>
          <w:b w:val="0"/>
          <w:i/>
          <w:iCs/>
          <w:sz w:val="22"/>
          <w:szCs w:val="22"/>
        </w:rPr>
        <w:t>ch do wyceny na dzień 3</w:t>
      </w:r>
      <w:r w:rsidR="009D38FE" w:rsidRPr="00373060">
        <w:rPr>
          <w:rFonts w:ascii="SariPl Light" w:hAnsi="SariPl Light"/>
          <w:b w:val="0"/>
          <w:i/>
          <w:iCs/>
          <w:sz w:val="22"/>
          <w:szCs w:val="22"/>
        </w:rPr>
        <w:t>1</w:t>
      </w:r>
      <w:r w:rsidR="005E429C" w:rsidRPr="00373060">
        <w:rPr>
          <w:rFonts w:ascii="SariPl Light" w:hAnsi="SariPl Light"/>
          <w:b w:val="0"/>
          <w:i/>
          <w:iCs/>
          <w:sz w:val="22"/>
          <w:szCs w:val="22"/>
        </w:rPr>
        <w:t>.12.201</w:t>
      </w:r>
      <w:r w:rsidR="004D0726">
        <w:rPr>
          <w:rFonts w:ascii="SariPl Light" w:hAnsi="SariPl Light"/>
          <w:b w:val="0"/>
          <w:i/>
          <w:iCs/>
          <w:sz w:val="22"/>
          <w:szCs w:val="22"/>
        </w:rPr>
        <w:t>9</w:t>
      </w:r>
      <w:r w:rsidRPr="00373060">
        <w:rPr>
          <w:rFonts w:ascii="SariPl Light" w:hAnsi="SariPl Light"/>
          <w:b w:val="0"/>
          <w:i/>
          <w:iCs/>
          <w:sz w:val="22"/>
          <w:szCs w:val="22"/>
        </w:rPr>
        <w:t>r.</w:t>
      </w:r>
    </w:p>
    <w:p w14:paraId="15D85F1D" w14:textId="3EC6A742" w:rsidR="00A148D6" w:rsidRPr="00373060" w:rsidRDefault="00A148D6" w:rsidP="00A148D6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      </w:t>
      </w:r>
      <w:r w:rsidRPr="00373060">
        <w:rPr>
          <w:rFonts w:ascii="SariPl Light" w:hAnsi="SariPl Light"/>
          <w:i/>
          <w:sz w:val="22"/>
          <w:szCs w:val="22"/>
        </w:rPr>
        <w:tab/>
      </w:r>
      <w:r w:rsidR="001969CA" w:rsidRPr="00373060">
        <w:rPr>
          <w:rFonts w:ascii="SariPl Light" w:hAnsi="SariPl Light"/>
          <w:i/>
          <w:sz w:val="22"/>
          <w:szCs w:val="22"/>
        </w:rPr>
        <w:t>Zgodnie z art.30 ustawy o rachunkowości dokonano wyceny bilansowej środków pieniężnych zgromadzonych na rachunkach walutowych USD, CHF, EUR przy zastosowaniu średniego kursu waluty ogłoszonego przez NBP w tabeli kursów 25</w:t>
      </w:r>
      <w:r w:rsidR="004D0726">
        <w:rPr>
          <w:rFonts w:ascii="SariPl Light" w:hAnsi="SariPl Light"/>
          <w:i/>
          <w:sz w:val="22"/>
          <w:szCs w:val="22"/>
        </w:rPr>
        <w:t>1</w:t>
      </w:r>
      <w:r w:rsidR="001969CA" w:rsidRPr="00373060">
        <w:rPr>
          <w:rFonts w:ascii="SariPl Light" w:hAnsi="SariPl Light"/>
          <w:i/>
          <w:sz w:val="22"/>
          <w:szCs w:val="22"/>
        </w:rPr>
        <w:t>/A/NBP/201</w:t>
      </w:r>
      <w:r w:rsidR="004D0726">
        <w:rPr>
          <w:rFonts w:ascii="SariPl Light" w:hAnsi="SariPl Light"/>
          <w:i/>
          <w:sz w:val="22"/>
          <w:szCs w:val="22"/>
        </w:rPr>
        <w:t>9</w:t>
      </w:r>
      <w:r w:rsidR="001969CA" w:rsidRPr="00373060">
        <w:rPr>
          <w:rFonts w:ascii="SariPl Light" w:hAnsi="SariPl Light"/>
          <w:i/>
          <w:sz w:val="22"/>
          <w:szCs w:val="22"/>
        </w:rPr>
        <w:t xml:space="preserve"> z dnia </w:t>
      </w:r>
      <w:r w:rsidR="00A75962" w:rsidRPr="00373060">
        <w:rPr>
          <w:rFonts w:ascii="SariPl Light" w:hAnsi="SariPl Light"/>
          <w:i/>
          <w:sz w:val="22"/>
          <w:szCs w:val="22"/>
        </w:rPr>
        <w:t>31</w:t>
      </w:r>
      <w:r w:rsidR="001969CA" w:rsidRPr="00373060">
        <w:rPr>
          <w:rFonts w:ascii="SariPl Light" w:hAnsi="SariPl Light"/>
          <w:i/>
          <w:sz w:val="22"/>
          <w:szCs w:val="22"/>
        </w:rPr>
        <w:t xml:space="preserve"> grudnia 201</w:t>
      </w:r>
      <w:r w:rsidR="004D0726">
        <w:rPr>
          <w:rFonts w:ascii="SariPl Light" w:hAnsi="SariPl Light"/>
          <w:i/>
          <w:sz w:val="22"/>
          <w:szCs w:val="22"/>
        </w:rPr>
        <w:t>9</w:t>
      </w:r>
      <w:r w:rsidR="001969CA" w:rsidRPr="00373060">
        <w:rPr>
          <w:rFonts w:ascii="SariPl Light" w:hAnsi="SariPl Light"/>
          <w:i/>
          <w:sz w:val="22"/>
          <w:szCs w:val="22"/>
        </w:rPr>
        <w:t>r.</w:t>
      </w:r>
    </w:p>
    <w:p w14:paraId="40615D8C" w14:textId="77777777" w:rsidR="004D0726" w:rsidRDefault="004D0726" w:rsidP="00175D32">
      <w:pPr>
        <w:pStyle w:val="Tekstpodstawowy"/>
        <w:ind w:left="502"/>
        <w:rPr>
          <w:rFonts w:ascii="SariPl Light" w:hAnsi="SariPl Light"/>
          <w:b w:val="0"/>
          <w:i/>
          <w:iCs/>
          <w:sz w:val="22"/>
          <w:szCs w:val="22"/>
        </w:rPr>
      </w:pPr>
    </w:p>
    <w:p w14:paraId="1D04DFD0" w14:textId="77777777" w:rsidR="00F141CC" w:rsidRDefault="00F141CC" w:rsidP="00175D32">
      <w:pPr>
        <w:pStyle w:val="Tekstpodstawowy"/>
        <w:ind w:left="502"/>
        <w:rPr>
          <w:rFonts w:ascii="SariPl Light" w:hAnsi="SariPl Light"/>
          <w:b w:val="0"/>
          <w:i/>
          <w:iCs/>
          <w:sz w:val="22"/>
          <w:szCs w:val="22"/>
        </w:rPr>
      </w:pPr>
    </w:p>
    <w:p w14:paraId="5F0AF78B" w14:textId="77777777" w:rsidR="00F141CC" w:rsidRDefault="00F141CC" w:rsidP="00175D32">
      <w:pPr>
        <w:pStyle w:val="Tekstpodstawowy"/>
        <w:ind w:left="502"/>
        <w:rPr>
          <w:rFonts w:ascii="SariPl Light" w:hAnsi="SariPl Light"/>
          <w:b w:val="0"/>
          <w:i/>
          <w:iCs/>
          <w:sz w:val="22"/>
          <w:szCs w:val="22"/>
        </w:rPr>
      </w:pPr>
    </w:p>
    <w:p w14:paraId="42C76630" w14:textId="77777777" w:rsidR="00F141CC" w:rsidRDefault="00F141CC" w:rsidP="00175D32">
      <w:pPr>
        <w:pStyle w:val="Tekstpodstawowy"/>
        <w:ind w:left="502"/>
        <w:rPr>
          <w:rFonts w:ascii="SariPl Light" w:hAnsi="SariPl Light"/>
          <w:b w:val="0"/>
          <w:i/>
          <w:iCs/>
          <w:sz w:val="22"/>
          <w:szCs w:val="22"/>
        </w:rPr>
      </w:pPr>
    </w:p>
    <w:p w14:paraId="724E8C50" w14:textId="77777777" w:rsidR="004D0726" w:rsidRDefault="004D0726" w:rsidP="00175D32">
      <w:pPr>
        <w:pStyle w:val="Tekstpodstawowy"/>
        <w:ind w:left="502"/>
        <w:rPr>
          <w:rFonts w:ascii="SariPl Light" w:hAnsi="SariPl Light"/>
          <w:b w:val="0"/>
          <w:i/>
          <w:iCs/>
          <w:sz w:val="22"/>
          <w:szCs w:val="22"/>
        </w:rPr>
      </w:pPr>
    </w:p>
    <w:p w14:paraId="4A69CBB4" w14:textId="77777777" w:rsidR="004D0726" w:rsidRPr="00373060" w:rsidRDefault="004D0726" w:rsidP="00175D32">
      <w:pPr>
        <w:pStyle w:val="Tekstpodstawowy"/>
        <w:ind w:left="502"/>
        <w:rPr>
          <w:rFonts w:ascii="SariPl Light" w:hAnsi="SariPl Light"/>
          <w:b w:val="0"/>
          <w:i/>
          <w:iCs/>
          <w:sz w:val="22"/>
          <w:szCs w:val="22"/>
        </w:rPr>
      </w:pPr>
    </w:p>
    <w:p w14:paraId="40F79623" w14:textId="77777777" w:rsidR="00051EBE" w:rsidRPr="00373060" w:rsidRDefault="00051EBE" w:rsidP="001433CD">
      <w:pPr>
        <w:pStyle w:val="Tekstpodstawowy"/>
        <w:numPr>
          <w:ilvl w:val="0"/>
          <w:numId w:val="2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Przeciętnym w roku obrotowym zatrudnieniu, z podziałem na  grupy zawodowe</w:t>
      </w:r>
      <w:r w:rsidR="0076634F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</w:t>
      </w:r>
    </w:p>
    <w:p w14:paraId="754798CC" w14:textId="77777777" w:rsidR="0071494B" w:rsidRPr="00373060" w:rsidRDefault="0071494B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tbl>
      <w:tblPr>
        <w:tblW w:w="6000" w:type="dxa"/>
        <w:tblInd w:w="1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920"/>
      </w:tblGrid>
      <w:tr w:rsidR="00AF73BF" w:rsidRPr="00373060" w14:paraId="302D8275" w14:textId="77777777" w:rsidTr="00AF73BF">
        <w:trPr>
          <w:trHeight w:val="54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D360" w14:textId="77777777" w:rsidR="00AF73BF" w:rsidRPr="00373060" w:rsidRDefault="00AF73BF" w:rsidP="00AF73BF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bookmarkStart w:id="9" w:name="_MON_1392706592"/>
            <w:bookmarkStart w:id="10" w:name="_MON_1392706493"/>
            <w:bookmarkEnd w:id="9"/>
            <w:bookmarkEnd w:id="10"/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0116" w14:textId="7BBF0942" w:rsidR="00AF73BF" w:rsidRPr="00373060" w:rsidRDefault="00AF73BF" w:rsidP="00145F44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Przeciętne zatrudnienie w roku</w:t>
            </w:r>
            <w:r w:rsidR="0076634F"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 xml:space="preserve"> 201</w:t>
            </w:r>
            <w:r w:rsidR="00145F44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5331B" w:rsidRPr="00373060" w14:paraId="1658A0C0" w14:textId="77777777" w:rsidTr="00145F44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97B2" w14:textId="77777777" w:rsidR="0065331B" w:rsidRPr="00373060" w:rsidRDefault="0065331B" w:rsidP="00AF73B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Pracownicy umysłowi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75A8" w14:textId="7E6A14F6" w:rsidR="0065331B" w:rsidRPr="00373060" w:rsidRDefault="00FE58BB" w:rsidP="0065331B">
            <w:pPr>
              <w:jc w:val="right"/>
              <w:rPr>
                <w:rFonts w:ascii="SariPl Light" w:eastAsiaTheme="minorHAnsi" w:hAnsi="SariPl Light"/>
              </w:rPr>
            </w:pPr>
            <w:r>
              <w:rPr>
                <w:rFonts w:ascii="SariPl Light" w:eastAsiaTheme="minorHAnsi" w:hAnsi="SariPl Light"/>
              </w:rPr>
              <w:t>45,84</w:t>
            </w:r>
          </w:p>
        </w:tc>
      </w:tr>
      <w:tr w:rsidR="0065331B" w:rsidRPr="00373060" w14:paraId="27D31E47" w14:textId="77777777" w:rsidTr="00145F44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9CBF" w14:textId="77777777" w:rsidR="0065331B" w:rsidRPr="00373060" w:rsidRDefault="0065331B" w:rsidP="00AF73B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Pracownicy na stanowiskach robotniczych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31A9" w14:textId="57091E8C" w:rsidR="0065331B" w:rsidRPr="00373060" w:rsidRDefault="002553A8" w:rsidP="0065331B">
            <w:pPr>
              <w:jc w:val="right"/>
              <w:rPr>
                <w:rFonts w:ascii="SariPl Light" w:eastAsiaTheme="minorHAnsi" w:hAnsi="SariPl Light"/>
              </w:rPr>
            </w:pPr>
            <w:r>
              <w:rPr>
                <w:rFonts w:ascii="SariPl Light" w:eastAsiaTheme="minorHAnsi" w:hAnsi="SariPl Light"/>
              </w:rPr>
              <w:t>0</w:t>
            </w:r>
          </w:p>
        </w:tc>
      </w:tr>
      <w:tr w:rsidR="0065331B" w:rsidRPr="00373060" w14:paraId="32A1B04E" w14:textId="77777777" w:rsidTr="00145F44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4343" w14:textId="77777777" w:rsidR="0065331B" w:rsidRPr="00373060" w:rsidRDefault="0065331B" w:rsidP="00AF73B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Pracownicy zatrudnieni poza granicami kraju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4764" w14:textId="13E5C557" w:rsidR="0065331B" w:rsidRPr="00373060" w:rsidRDefault="002553A8" w:rsidP="0065331B">
            <w:pPr>
              <w:jc w:val="right"/>
              <w:rPr>
                <w:rFonts w:ascii="SariPl Light" w:eastAsiaTheme="minorHAnsi" w:hAnsi="SariPl Light"/>
              </w:rPr>
            </w:pPr>
            <w:r>
              <w:rPr>
                <w:rFonts w:ascii="SariPl Light" w:eastAsiaTheme="minorHAnsi" w:hAnsi="SariPl Light"/>
              </w:rPr>
              <w:t>0</w:t>
            </w:r>
          </w:p>
        </w:tc>
      </w:tr>
      <w:tr w:rsidR="0065331B" w:rsidRPr="00373060" w14:paraId="7C2DAC49" w14:textId="77777777" w:rsidTr="00145F44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63E" w14:textId="77777777" w:rsidR="0065331B" w:rsidRPr="00373060" w:rsidRDefault="0065331B" w:rsidP="00AF73B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Uczniowie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446D" w14:textId="70D06455" w:rsidR="0065331B" w:rsidRPr="00373060" w:rsidRDefault="002553A8" w:rsidP="0065331B">
            <w:pPr>
              <w:jc w:val="right"/>
              <w:rPr>
                <w:rFonts w:ascii="SariPl Light" w:eastAsiaTheme="minorHAnsi" w:hAnsi="SariPl Light"/>
              </w:rPr>
            </w:pPr>
            <w:r>
              <w:rPr>
                <w:rFonts w:ascii="SariPl Light" w:eastAsiaTheme="minorHAnsi" w:hAnsi="SariPl Light"/>
              </w:rPr>
              <w:t>0</w:t>
            </w:r>
          </w:p>
        </w:tc>
      </w:tr>
      <w:tr w:rsidR="0065331B" w:rsidRPr="00373060" w14:paraId="56B1575E" w14:textId="77777777" w:rsidTr="00145F44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708A" w14:textId="77777777" w:rsidR="0065331B" w:rsidRPr="00373060" w:rsidRDefault="0065331B" w:rsidP="00AF73B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 xml:space="preserve">Pracownicy przebywający na urlopach wychowawczych lub bezpłatnych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6070" w14:textId="05A606E5" w:rsidR="0065331B" w:rsidRPr="00373060" w:rsidRDefault="002553A8" w:rsidP="0065331B">
            <w:pPr>
              <w:jc w:val="right"/>
              <w:rPr>
                <w:rFonts w:ascii="SariPl Light" w:eastAsiaTheme="minorHAnsi" w:hAnsi="SariPl Light"/>
              </w:rPr>
            </w:pPr>
            <w:r>
              <w:rPr>
                <w:rFonts w:ascii="SariPl Light" w:eastAsiaTheme="minorHAnsi" w:hAnsi="SariPl Light"/>
              </w:rPr>
              <w:t>0</w:t>
            </w:r>
          </w:p>
        </w:tc>
      </w:tr>
      <w:tr w:rsidR="00AF73BF" w:rsidRPr="00373060" w14:paraId="332ECB85" w14:textId="77777777" w:rsidTr="00145F44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134" w14:textId="77777777" w:rsidR="00AF73BF" w:rsidRPr="00373060" w:rsidRDefault="00AF73BF" w:rsidP="00AF73BF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72D9" w14:textId="46B32803" w:rsidR="00AF73BF" w:rsidRPr="00373060" w:rsidRDefault="00FE58BB" w:rsidP="0065331B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51,84</w:t>
            </w:r>
          </w:p>
        </w:tc>
      </w:tr>
    </w:tbl>
    <w:p w14:paraId="25427B3E" w14:textId="77777777" w:rsidR="0076634F" w:rsidRPr="00373060" w:rsidRDefault="0076634F" w:rsidP="00A143D7">
      <w:pPr>
        <w:ind w:right="-1"/>
        <w:jc w:val="both"/>
        <w:rPr>
          <w:rFonts w:ascii="SariPl Light" w:hAnsi="SariPl Light" w:cs="Times New Roman"/>
          <w:i/>
          <w:iCs/>
          <w:sz w:val="22"/>
          <w:szCs w:val="22"/>
        </w:rPr>
      </w:pPr>
    </w:p>
    <w:p w14:paraId="027ECFC5" w14:textId="77777777" w:rsidR="0076634F" w:rsidRPr="00373060" w:rsidRDefault="0076634F" w:rsidP="00A143D7">
      <w:pPr>
        <w:ind w:right="-1"/>
        <w:jc w:val="both"/>
        <w:rPr>
          <w:rFonts w:ascii="SariPl Light" w:hAnsi="SariPl Light" w:cs="Times New Roman"/>
          <w:i/>
          <w:sz w:val="22"/>
          <w:szCs w:val="22"/>
        </w:rPr>
      </w:pPr>
    </w:p>
    <w:tbl>
      <w:tblPr>
        <w:tblW w:w="6000" w:type="dxa"/>
        <w:tblInd w:w="1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920"/>
      </w:tblGrid>
      <w:tr w:rsidR="00145F44" w:rsidRPr="00373060" w14:paraId="605BD0B5" w14:textId="77777777" w:rsidTr="00DC21CF">
        <w:trPr>
          <w:trHeight w:val="54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1669" w14:textId="77777777" w:rsidR="00145F44" w:rsidRPr="00373060" w:rsidRDefault="00145F44" w:rsidP="00DC21CF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9AA8" w14:textId="77777777" w:rsidR="00145F44" w:rsidRPr="00373060" w:rsidRDefault="00145F44" w:rsidP="00DC21CF">
            <w:pPr>
              <w:autoSpaceDE/>
              <w:autoSpaceDN/>
              <w:jc w:val="center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Przeciętne zatrudnienie w roku 2018</w:t>
            </w:r>
          </w:p>
        </w:tc>
      </w:tr>
      <w:tr w:rsidR="00145F44" w:rsidRPr="00373060" w14:paraId="40242F7C" w14:textId="77777777" w:rsidTr="00DC21CF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A01" w14:textId="77777777" w:rsidR="00145F44" w:rsidRPr="00373060" w:rsidRDefault="00145F44" w:rsidP="00DC21C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Pracownicy umysłowi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D09" w14:textId="77777777" w:rsidR="00145F44" w:rsidRPr="00373060" w:rsidRDefault="00145F44" w:rsidP="00DC21CF">
            <w:pPr>
              <w:jc w:val="right"/>
              <w:rPr>
                <w:rFonts w:ascii="SariPl Light" w:eastAsiaTheme="minorHAnsi" w:hAnsi="SariPl Light"/>
              </w:rPr>
            </w:pPr>
            <w:r w:rsidRPr="00373060">
              <w:rPr>
                <w:rFonts w:ascii="SariPl Light" w:hAnsi="SariPl Light"/>
              </w:rPr>
              <w:t>51,95</w:t>
            </w:r>
          </w:p>
        </w:tc>
      </w:tr>
      <w:tr w:rsidR="00145F44" w:rsidRPr="00373060" w14:paraId="118CEAB2" w14:textId="77777777" w:rsidTr="00DC21CF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13F" w14:textId="77777777" w:rsidR="00145F44" w:rsidRPr="00373060" w:rsidRDefault="00145F44" w:rsidP="00DC21C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Pracownicy na stanowiskach robotniczych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F8A0" w14:textId="77777777" w:rsidR="00145F44" w:rsidRPr="00373060" w:rsidRDefault="00145F44" w:rsidP="00DC21CF">
            <w:pPr>
              <w:jc w:val="right"/>
              <w:rPr>
                <w:rFonts w:ascii="SariPl Light" w:eastAsiaTheme="minorHAnsi" w:hAnsi="SariPl Light"/>
              </w:rPr>
            </w:pPr>
            <w:r w:rsidRPr="00373060">
              <w:rPr>
                <w:rFonts w:ascii="SariPl Light" w:hAnsi="SariPl Light"/>
              </w:rPr>
              <w:t>6</w:t>
            </w:r>
          </w:p>
        </w:tc>
      </w:tr>
      <w:tr w:rsidR="00145F44" w:rsidRPr="00373060" w14:paraId="1ECA7BFB" w14:textId="77777777" w:rsidTr="00DC21CF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5699" w14:textId="77777777" w:rsidR="00145F44" w:rsidRPr="00373060" w:rsidRDefault="00145F44" w:rsidP="00DC21C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Pracownicy zatrudnieni poza granicami kraju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4AB" w14:textId="77777777" w:rsidR="00145F44" w:rsidRPr="00373060" w:rsidRDefault="00145F44" w:rsidP="00DC21CF">
            <w:pPr>
              <w:jc w:val="right"/>
              <w:rPr>
                <w:rFonts w:ascii="SariPl Light" w:eastAsiaTheme="minorHAnsi" w:hAnsi="SariPl Light"/>
              </w:rPr>
            </w:pPr>
            <w:r w:rsidRPr="00373060">
              <w:rPr>
                <w:rFonts w:ascii="SariPl Light" w:hAnsi="SariPl Light"/>
              </w:rPr>
              <w:t>0</w:t>
            </w:r>
          </w:p>
        </w:tc>
      </w:tr>
      <w:tr w:rsidR="00145F44" w:rsidRPr="00373060" w14:paraId="214100BE" w14:textId="77777777" w:rsidTr="00DC21CF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713" w14:textId="77777777" w:rsidR="00145F44" w:rsidRPr="00373060" w:rsidRDefault="00145F44" w:rsidP="00DC21C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>Uczniowie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B43" w14:textId="77777777" w:rsidR="00145F44" w:rsidRPr="00373060" w:rsidRDefault="00145F44" w:rsidP="00DC21CF">
            <w:pPr>
              <w:jc w:val="right"/>
              <w:rPr>
                <w:rFonts w:ascii="SariPl Light" w:eastAsiaTheme="minorHAnsi" w:hAnsi="SariPl Light"/>
              </w:rPr>
            </w:pPr>
            <w:r w:rsidRPr="00373060">
              <w:rPr>
                <w:rFonts w:ascii="SariPl Light" w:hAnsi="SariPl Light"/>
              </w:rPr>
              <w:t>0</w:t>
            </w:r>
          </w:p>
        </w:tc>
      </w:tr>
      <w:tr w:rsidR="00145F44" w:rsidRPr="00373060" w14:paraId="264CA034" w14:textId="77777777" w:rsidTr="00DC21CF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45F9" w14:textId="77777777" w:rsidR="00145F44" w:rsidRPr="00373060" w:rsidRDefault="00145F44" w:rsidP="00DC21CF">
            <w:pPr>
              <w:autoSpaceDE/>
              <w:autoSpaceDN/>
              <w:rPr>
                <w:rFonts w:ascii="SariPl Light" w:hAnsi="SariPl Light" w:cs="Times New Roman"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sz w:val="20"/>
                <w:szCs w:val="20"/>
              </w:rPr>
              <w:t xml:space="preserve">Pracownicy przebywający na urlopach wychowawczych lub bezpłatnych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034" w14:textId="77777777" w:rsidR="00145F44" w:rsidRPr="00373060" w:rsidRDefault="00145F44" w:rsidP="00DC21CF">
            <w:pPr>
              <w:jc w:val="right"/>
              <w:rPr>
                <w:rFonts w:ascii="SariPl Light" w:eastAsiaTheme="minorHAnsi" w:hAnsi="SariPl Light"/>
              </w:rPr>
            </w:pPr>
            <w:r w:rsidRPr="00373060">
              <w:rPr>
                <w:rFonts w:ascii="SariPl Light" w:hAnsi="SariPl Light"/>
              </w:rPr>
              <w:t>0</w:t>
            </w:r>
          </w:p>
        </w:tc>
      </w:tr>
      <w:tr w:rsidR="00145F44" w:rsidRPr="00373060" w14:paraId="355203B2" w14:textId="77777777" w:rsidTr="00DC21CF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9F0A" w14:textId="77777777" w:rsidR="00145F44" w:rsidRPr="00373060" w:rsidRDefault="00145F44" w:rsidP="00DC21CF">
            <w:pPr>
              <w:autoSpaceDE/>
              <w:autoSpaceDN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2CA9" w14:textId="77777777" w:rsidR="00145F44" w:rsidRPr="00373060" w:rsidRDefault="00145F44" w:rsidP="00DC21CF">
            <w:pPr>
              <w:autoSpaceDE/>
              <w:autoSpaceDN/>
              <w:jc w:val="right"/>
              <w:rPr>
                <w:rFonts w:ascii="SariPl Light" w:hAnsi="SariPl Light" w:cs="Times New Roman"/>
                <w:b/>
                <w:b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bCs/>
                <w:sz w:val="20"/>
                <w:szCs w:val="20"/>
              </w:rPr>
              <w:t>57,95</w:t>
            </w:r>
          </w:p>
        </w:tc>
      </w:tr>
    </w:tbl>
    <w:p w14:paraId="1FA82C9D" w14:textId="77777777" w:rsidR="0076634F" w:rsidRDefault="0076634F" w:rsidP="00A143D7">
      <w:pPr>
        <w:ind w:right="-1"/>
        <w:jc w:val="both"/>
        <w:rPr>
          <w:rFonts w:ascii="SariPl Light" w:hAnsi="SariPl Light" w:cs="Times New Roman"/>
          <w:i/>
          <w:sz w:val="22"/>
          <w:szCs w:val="22"/>
        </w:rPr>
      </w:pPr>
    </w:p>
    <w:p w14:paraId="11C4554F" w14:textId="77777777" w:rsidR="00630A0A" w:rsidRDefault="00630A0A" w:rsidP="00A143D7">
      <w:pPr>
        <w:ind w:right="-1"/>
        <w:jc w:val="both"/>
        <w:rPr>
          <w:rFonts w:ascii="SariPl Light" w:hAnsi="SariPl Light" w:cs="Times New Roman"/>
          <w:i/>
          <w:sz w:val="22"/>
          <w:szCs w:val="22"/>
        </w:rPr>
      </w:pPr>
    </w:p>
    <w:p w14:paraId="34097C1C" w14:textId="77777777" w:rsidR="00630A0A" w:rsidRPr="00373060" w:rsidRDefault="00630A0A" w:rsidP="00A143D7">
      <w:pPr>
        <w:ind w:right="-1"/>
        <w:jc w:val="both"/>
        <w:rPr>
          <w:rFonts w:ascii="SariPl Light" w:hAnsi="SariPl Light" w:cs="Times New Roman"/>
          <w:i/>
          <w:sz w:val="22"/>
          <w:szCs w:val="22"/>
        </w:rPr>
      </w:pPr>
    </w:p>
    <w:p w14:paraId="6AEB11CA" w14:textId="77777777" w:rsidR="00051EBE" w:rsidRDefault="00051EBE" w:rsidP="001433CD">
      <w:pPr>
        <w:pStyle w:val="Tekstpodstawowy"/>
        <w:numPr>
          <w:ilvl w:val="0"/>
          <w:numId w:val="2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Wynagrodzeniach, </w:t>
      </w:r>
      <w:r w:rsidR="009D45FB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członków </w:t>
      </w: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wchodzącym w skład organów zarządzają</w:t>
      </w:r>
      <w:r w:rsidR="00481FBC" w:rsidRPr="00373060">
        <w:rPr>
          <w:rFonts w:ascii="SariPl Light" w:hAnsi="SariPl Light"/>
          <w:b w:val="0"/>
          <w:i/>
          <w:iCs/>
          <w:sz w:val="22"/>
          <w:szCs w:val="22"/>
        </w:rPr>
        <w:t>cych i nadzorujących</w:t>
      </w:r>
      <w:r w:rsidR="00404E3B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z tytułu pełnienia funkcji  w tych organach</w:t>
      </w:r>
      <w:r w:rsidRPr="00373060">
        <w:rPr>
          <w:rFonts w:ascii="SariPl Light" w:hAnsi="SariPl Light"/>
          <w:b w:val="0"/>
          <w:i/>
          <w:iCs/>
          <w:sz w:val="22"/>
          <w:szCs w:val="22"/>
        </w:rPr>
        <w:t>.</w:t>
      </w:r>
    </w:p>
    <w:p w14:paraId="4E3F4CD8" w14:textId="77777777" w:rsidR="00E72D40" w:rsidRDefault="00E72D40" w:rsidP="00E72D40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2B672D4E" w14:textId="77777777" w:rsidR="005D7198" w:rsidRDefault="005D7198" w:rsidP="00E72D40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3041E0C7" w14:textId="77777777" w:rsidR="005D7198" w:rsidRPr="00373060" w:rsidRDefault="005D7198" w:rsidP="00E72D40">
      <w:pPr>
        <w:pStyle w:val="Tekstpodstawowy"/>
        <w:rPr>
          <w:rFonts w:ascii="SariPl Light" w:hAnsi="SariPl Light"/>
          <w:b w:val="0"/>
          <w:i/>
          <w:iCs/>
          <w:sz w:val="22"/>
          <w:szCs w:val="22"/>
        </w:rPr>
      </w:pPr>
    </w:p>
    <w:p w14:paraId="71C82C31" w14:textId="77777777" w:rsidR="0076634F" w:rsidRPr="00373060" w:rsidRDefault="0076634F" w:rsidP="0076634F">
      <w:pPr>
        <w:pStyle w:val="Tekstpodstawowy"/>
        <w:ind w:left="142"/>
        <w:rPr>
          <w:rFonts w:ascii="SariPl Light" w:hAnsi="SariPl Light"/>
          <w:b w:val="0"/>
          <w:i/>
          <w:iCs/>
          <w:sz w:val="22"/>
          <w:szCs w:val="22"/>
        </w:rPr>
      </w:pPr>
    </w:p>
    <w:tbl>
      <w:tblPr>
        <w:tblW w:w="9977" w:type="dxa"/>
        <w:tblInd w:w="-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849"/>
        <w:gridCol w:w="1756"/>
        <w:gridCol w:w="2072"/>
        <w:gridCol w:w="2180"/>
      </w:tblGrid>
      <w:tr w:rsidR="00E72D40" w:rsidRPr="00E72D40" w14:paraId="799CA170" w14:textId="77777777" w:rsidTr="00E72D40">
        <w:trPr>
          <w:cantSplit/>
          <w:trHeight w:val="288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4790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Członkowie organów</w:t>
            </w:r>
          </w:p>
        </w:tc>
        <w:tc>
          <w:tcPr>
            <w:tcW w:w="36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528BD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8DB29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D40" w:rsidRPr="00E72D40" w14:paraId="592E551E" w14:textId="77777777" w:rsidTr="00E72D40">
        <w:trPr>
          <w:trHeight w:val="288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A34F6" w14:textId="77777777" w:rsidR="00E72D40" w:rsidRPr="00E72D40" w:rsidRDefault="00E72D40" w:rsidP="00E72D40">
            <w:pPr>
              <w:autoSpaceDE/>
              <w:autoSpaceDN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E6ACE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Stan na koniec roku 2019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42579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Stan na koniec roku 2018</w:t>
            </w:r>
          </w:p>
        </w:tc>
      </w:tr>
      <w:tr w:rsidR="00E72D40" w:rsidRPr="00E72D40" w14:paraId="0DF75CA5" w14:textId="77777777" w:rsidTr="00E72D40">
        <w:trPr>
          <w:trHeight w:val="3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448A5" w14:textId="77777777" w:rsidR="00E72D40" w:rsidRPr="00E72D40" w:rsidRDefault="00E72D40" w:rsidP="00E72D40">
            <w:pPr>
              <w:autoSpaceDE/>
              <w:autoSpaceDN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3DF99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5BB84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D40" w:rsidRPr="00E72D40" w14:paraId="62BAA50A" w14:textId="77777777" w:rsidTr="00E72D40">
        <w:trPr>
          <w:trHeight w:val="288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9E76E" w14:textId="77777777" w:rsidR="00E72D40" w:rsidRPr="00E72D40" w:rsidRDefault="00E72D40" w:rsidP="00E72D40">
            <w:pPr>
              <w:autoSpaceDE/>
              <w:autoSpaceDN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04E5D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wynagrodzenia obciążające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12BC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wynagrodzenia obciążające</w:t>
            </w:r>
          </w:p>
        </w:tc>
      </w:tr>
      <w:tr w:rsidR="00E72D40" w:rsidRPr="00E72D40" w14:paraId="686568B3" w14:textId="77777777" w:rsidTr="00E72D40">
        <w:trPr>
          <w:trHeight w:val="3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A5C75" w14:textId="77777777" w:rsidR="00E72D40" w:rsidRPr="00E72D40" w:rsidRDefault="00E72D40" w:rsidP="00E72D40">
            <w:pPr>
              <w:autoSpaceDE/>
              <w:autoSpaceDN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9B696" w14:textId="77777777" w:rsidR="00E72D40" w:rsidRPr="00E72D40" w:rsidRDefault="00E72D40" w:rsidP="00E72D40">
            <w:pPr>
              <w:autoSpaceDE/>
              <w:autoSpaceDN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EA0A2" w14:textId="77777777" w:rsidR="00E72D40" w:rsidRPr="00E72D40" w:rsidRDefault="00E72D40" w:rsidP="00E72D40">
            <w:pPr>
              <w:autoSpaceDE/>
              <w:autoSpaceDN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D40" w:rsidRPr="00E72D40" w14:paraId="0786DBF6" w14:textId="77777777" w:rsidTr="00E72D40">
        <w:trPr>
          <w:trHeight w:val="804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E92EA" w14:textId="77777777" w:rsidR="00E72D40" w:rsidRPr="00E72D40" w:rsidRDefault="00E72D40" w:rsidP="00E72D40">
            <w:pPr>
              <w:autoSpaceDE/>
              <w:autoSpaceDN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E676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1355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zysk (tantiemy)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953E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64FB" w14:textId="104F0CD5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zysk (tantiemy)</w:t>
            </w:r>
          </w:p>
        </w:tc>
      </w:tr>
      <w:tr w:rsidR="00E72D40" w:rsidRPr="00E72D40" w14:paraId="57615EBD" w14:textId="77777777" w:rsidTr="00E72D40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199F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Zarządzających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0DDE0" w14:textId="688AF5A0" w:rsidR="00E72D40" w:rsidRPr="00E72D40" w:rsidRDefault="005D7198" w:rsidP="00E72D40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>
              <w:rPr>
                <w:rFonts w:ascii="SariPl Light" w:hAnsi="SariPl Light" w:cs="Calibri"/>
                <w:color w:val="000000"/>
                <w:sz w:val="20"/>
                <w:szCs w:val="20"/>
              </w:rPr>
              <w:t>240 273,58</w:t>
            </w:r>
            <w:r w:rsidR="00E72D40" w:rsidRPr="00E72D40">
              <w:rPr>
                <w:rFonts w:ascii="SariPl Light" w:hAnsi="SariPl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CB08B" w14:textId="35FDF4A9" w:rsidR="00E72D40" w:rsidRPr="00E72D40" w:rsidRDefault="005D7198" w:rsidP="00E72D40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>
              <w:rPr>
                <w:rFonts w:ascii="SariPl Light" w:hAnsi="SariPl Light" w:cs="Calibri"/>
                <w:color w:val="000000"/>
                <w:sz w:val="20"/>
                <w:szCs w:val="20"/>
              </w:rPr>
              <w:t>0</w:t>
            </w:r>
            <w:r w:rsidR="00E72D40" w:rsidRPr="00E72D40">
              <w:rPr>
                <w:rFonts w:ascii="SariPl Light" w:hAnsi="SariPl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99FD" w14:textId="77777777" w:rsidR="00E72D40" w:rsidRPr="00E72D40" w:rsidRDefault="00E72D40" w:rsidP="00E72D40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Calibri"/>
                <w:color w:val="000000"/>
                <w:sz w:val="20"/>
                <w:szCs w:val="20"/>
              </w:rPr>
              <w:t>111.752,62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626A" w14:textId="56BD3AF9" w:rsidR="00E72D40" w:rsidRPr="00E72D40" w:rsidRDefault="00E72D40" w:rsidP="00E72D40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>
              <w:rPr>
                <w:rFonts w:ascii="SariPl Light" w:hAnsi="SariPl Light" w:cs="Calibri"/>
                <w:color w:val="000000"/>
                <w:sz w:val="20"/>
                <w:szCs w:val="20"/>
              </w:rPr>
              <w:t>0</w:t>
            </w:r>
          </w:p>
        </w:tc>
      </w:tr>
      <w:tr w:rsidR="00E72D40" w:rsidRPr="00E72D40" w14:paraId="6BCDD83C" w14:textId="77777777" w:rsidTr="00E72D40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5785" w14:textId="77777777" w:rsidR="00E72D40" w:rsidRPr="00E72D40" w:rsidRDefault="00E72D40" w:rsidP="00E72D40">
            <w:pPr>
              <w:autoSpaceDE/>
              <w:autoSpaceDN/>
              <w:jc w:val="center"/>
              <w:rPr>
                <w:rFonts w:ascii="SariPl Light" w:hAnsi="SariPl Light" w:cs="Calibri"/>
                <w:b/>
                <w:bCs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Times New Roman"/>
                <w:b/>
                <w:bCs/>
                <w:color w:val="000000"/>
                <w:sz w:val="20"/>
                <w:szCs w:val="20"/>
              </w:rPr>
              <w:t>Nadzorujących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6182" w14:textId="6A9FC2B2" w:rsidR="00E72D40" w:rsidRPr="00E72D40" w:rsidRDefault="005D7198" w:rsidP="00E72D40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>
              <w:rPr>
                <w:rFonts w:ascii="SariPl Light" w:hAnsi="SariPl Light" w:cs="Calibri"/>
                <w:color w:val="000000"/>
                <w:sz w:val="20"/>
                <w:szCs w:val="20"/>
              </w:rPr>
              <w:t>0</w:t>
            </w:r>
            <w:r w:rsidR="00E72D40" w:rsidRPr="00E72D40">
              <w:rPr>
                <w:rFonts w:ascii="SariPl Light" w:hAnsi="SariPl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78A0C" w14:textId="0DFD1590" w:rsidR="00E72D40" w:rsidRPr="00E72D40" w:rsidRDefault="005D7198" w:rsidP="00E72D40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>
              <w:rPr>
                <w:rFonts w:ascii="SariPl Light" w:hAnsi="SariPl Light" w:cs="Calibri"/>
                <w:color w:val="000000"/>
                <w:sz w:val="20"/>
                <w:szCs w:val="20"/>
              </w:rPr>
              <w:t>0</w:t>
            </w:r>
            <w:r w:rsidR="00E72D40" w:rsidRPr="00E72D40">
              <w:rPr>
                <w:rFonts w:ascii="SariPl Light" w:hAnsi="SariPl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D5AF" w14:textId="77777777" w:rsidR="00E72D40" w:rsidRPr="00E72D40" w:rsidRDefault="00E72D40" w:rsidP="00E72D40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86EC" w14:textId="77777777" w:rsidR="00E72D40" w:rsidRPr="00E72D40" w:rsidRDefault="00E72D40" w:rsidP="00E72D40">
            <w:pPr>
              <w:autoSpaceDE/>
              <w:autoSpaceDN/>
              <w:jc w:val="right"/>
              <w:rPr>
                <w:rFonts w:ascii="SariPl Light" w:hAnsi="SariPl Light" w:cs="Calibri"/>
                <w:color w:val="000000"/>
                <w:sz w:val="20"/>
                <w:szCs w:val="20"/>
              </w:rPr>
            </w:pPr>
            <w:r w:rsidRPr="00E72D40">
              <w:rPr>
                <w:rFonts w:ascii="SariPl Light" w:hAnsi="SariPl Light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31D8F66B" w14:textId="77777777" w:rsidR="00051EBE" w:rsidRDefault="00051EBE">
      <w:pPr>
        <w:ind w:right="-1"/>
        <w:jc w:val="both"/>
        <w:rPr>
          <w:rFonts w:ascii="SariPl Light" w:hAnsi="SariPl Light" w:cs="Times New Roman"/>
          <w:sz w:val="20"/>
          <w:szCs w:val="20"/>
        </w:rPr>
      </w:pPr>
    </w:p>
    <w:p w14:paraId="234AFA79" w14:textId="77777777" w:rsidR="00E72D40" w:rsidRDefault="00E72D40">
      <w:pPr>
        <w:ind w:right="-1"/>
        <w:jc w:val="both"/>
        <w:rPr>
          <w:rFonts w:ascii="SariPl Light" w:hAnsi="SariPl Light" w:cs="Times New Roman"/>
          <w:sz w:val="20"/>
          <w:szCs w:val="20"/>
        </w:rPr>
      </w:pPr>
    </w:p>
    <w:p w14:paraId="0E77B9DE" w14:textId="77777777" w:rsidR="00E72D40" w:rsidRDefault="00E72D40">
      <w:pPr>
        <w:ind w:right="-1"/>
        <w:jc w:val="both"/>
        <w:rPr>
          <w:rFonts w:ascii="SariPl Light" w:hAnsi="SariPl Light" w:cs="Times New Roman"/>
          <w:sz w:val="20"/>
          <w:szCs w:val="20"/>
        </w:rPr>
      </w:pPr>
    </w:p>
    <w:p w14:paraId="22223F2F" w14:textId="77777777" w:rsidR="00E72D40" w:rsidRDefault="00E72D40">
      <w:pPr>
        <w:ind w:right="-1"/>
        <w:jc w:val="both"/>
        <w:rPr>
          <w:rFonts w:ascii="SariPl Light" w:hAnsi="SariPl Light" w:cs="Times New Roman"/>
          <w:sz w:val="20"/>
          <w:szCs w:val="20"/>
        </w:rPr>
      </w:pPr>
    </w:p>
    <w:p w14:paraId="0CB21F4D" w14:textId="77777777" w:rsidR="002553A8" w:rsidRDefault="002553A8">
      <w:pPr>
        <w:ind w:right="-1"/>
        <w:jc w:val="both"/>
        <w:rPr>
          <w:rFonts w:ascii="SariPl Light" w:hAnsi="SariPl Light" w:cs="Times New Roman"/>
          <w:sz w:val="20"/>
          <w:szCs w:val="20"/>
        </w:rPr>
      </w:pPr>
    </w:p>
    <w:p w14:paraId="16DEB722" w14:textId="77777777" w:rsidR="00E72D40" w:rsidRPr="00373060" w:rsidRDefault="00E72D40">
      <w:pPr>
        <w:ind w:right="-1"/>
        <w:jc w:val="both"/>
        <w:rPr>
          <w:rFonts w:ascii="SariPl Light" w:hAnsi="SariPl Light" w:cs="Times New Roman"/>
          <w:sz w:val="20"/>
          <w:szCs w:val="20"/>
        </w:rPr>
      </w:pPr>
    </w:p>
    <w:p w14:paraId="6B72376B" w14:textId="77777777" w:rsidR="00630A0A" w:rsidRPr="00373060" w:rsidRDefault="00630A0A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17C4E7D4" w14:textId="77777777" w:rsidR="00051EBE" w:rsidRPr="00373060" w:rsidRDefault="00051EBE" w:rsidP="001433CD">
      <w:pPr>
        <w:pStyle w:val="Tekstpodstawowy"/>
        <w:numPr>
          <w:ilvl w:val="0"/>
          <w:numId w:val="2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Pożyczkach i świadczeniach o podobnym charakterze udzielonych osobom wchodzącym w skład </w:t>
      </w:r>
      <w:r w:rsidR="00E80416">
        <w:rPr>
          <w:rFonts w:ascii="SariPl Light" w:hAnsi="SariPl Light"/>
          <w:b w:val="0"/>
          <w:i/>
          <w:iCs/>
          <w:sz w:val="22"/>
          <w:szCs w:val="22"/>
        </w:rPr>
        <w:t xml:space="preserve"> </w:t>
      </w:r>
      <w:r w:rsidRPr="00373060">
        <w:rPr>
          <w:rFonts w:ascii="SariPl Light" w:hAnsi="SariPl Light"/>
          <w:b w:val="0"/>
          <w:i/>
          <w:iCs/>
          <w:sz w:val="22"/>
          <w:szCs w:val="22"/>
        </w:rPr>
        <w:t>organów zarządzających i nadzorujących (dla każdej grupy osobno), ze wskazaniem warunków oprocentowania i terminów spłaty.</w:t>
      </w:r>
      <w:r w:rsidR="00E57FD3"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</w:t>
      </w:r>
    </w:p>
    <w:p w14:paraId="77FE6F7A" w14:textId="77777777" w:rsidR="00E57FD3" w:rsidRPr="00373060" w:rsidRDefault="00E57FD3" w:rsidP="00E57FD3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</w:p>
    <w:p w14:paraId="770795C0" w14:textId="77777777" w:rsidR="00E57FD3" w:rsidRPr="00373060" w:rsidRDefault="00485299" w:rsidP="00E57FD3">
      <w:pPr>
        <w:ind w:right="-1" w:firstLine="709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W okresie sprawozdawczym p</w:t>
      </w:r>
      <w:r w:rsidR="00E57FD3" w:rsidRPr="00373060">
        <w:rPr>
          <w:rFonts w:ascii="SariPl Light" w:hAnsi="SariPl Light"/>
          <w:i/>
          <w:sz w:val="22"/>
          <w:szCs w:val="22"/>
        </w:rPr>
        <w:t>ozycja</w:t>
      </w:r>
      <w:r w:rsidRPr="00373060">
        <w:rPr>
          <w:rFonts w:ascii="SariPl Light" w:hAnsi="SariPl Light"/>
          <w:i/>
          <w:sz w:val="22"/>
          <w:szCs w:val="22"/>
        </w:rPr>
        <w:t xml:space="preserve"> taka w jednostce nie wystąpiła</w:t>
      </w:r>
    </w:p>
    <w:p w14:paraId="7908DF75" w14:textId="77777777" w:rsidR="00D377D6" w:rsidRPr="00373060" w:rsidRDefault="00051EBE" w:rsidP="00A457A0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 w:cs="Times New Roman"/>
          <w:i/>
          <w:sz w:val="22"/>
          <w:szCs w:val="22"/>
        </w:rPr>
        <w:tab/>
      </w:r>
    </w:p>
    <w:p w14:paraId="64717D51" w14:textId="77777777" w:rsidR="00051EBE" w:rsidRPr="00373060" w:rsidRDefault="00051EBE" w:rsidP="001433CD">
      <w:pPr>
        <w:pStyle w:val="Tekstpodstawowy"/>
        <w:numPr>
          <w:ilvl w:val="0"/>
          <w:numId w:val="2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>Informacje o znaczących zdarzeniach, jakie nastąpiły po dniu bilansowym a nie uwzględnionych w sprawozdaniu finansowym.</w:t>
      </w:r>
    </w:p>
    <w:p w14:paraId="70E18954" w14:textId="77777777" w:rsidR="00E47ADE" w:rsidRPr="00373060" w:rsidRDefault="00E47ADE">
      <w:pPr>
        <w:pStyle w:val="Tekstpodstawowy"/>
        <w:rPr>
          <w:rFonts w:ascii="SariPl Light" w:hAnsi="SariPl Light"/>
          <w:i/>
          <w:iCs/>
          <w:sz w:val="22"/>
          <w:szCs w:val="22"/>
        </w:rPr>
      </w:pPr>
    </w:p>
    <w:p w14:paraId="17B2C720" w14:textId="77777777" w:rsidR="00E47838" w:rsidRPr="0091280F" w:rsidRDefault="00E47838" w:rsidP="00E47838">
      <w:pPr>
        <w:ind w:firstLine="284"/>
        <w:jc w:val="both"/>
        <w:rPr>
          <w:rFonts w:cstheme="minorHAnsi"/>
          <w:color w:val="000000" w:themeColor="text1"/>
          <w:sz w:val="20"/>
          <w:szCs w:val="20"/>
        </w:rPr>
      </w:pPr>
      <w:r w:rsidRPr="0091280F">
        <w:rPr>
          <w:rFonts w:cstheme="minorHAnsi"/>
          <w:color w:val="000000" w:themeColor="text1"/>
          <w:sz w:val="20"/>
          <w:szCs w:val="20"/>
        </w:rPr>
        <w:t>Pod koniec 2019 r. po raz pierwszy pojawiły się wiadomości z Chin dotyczące koronawirusa. W pierwszych miesiącach 2020 r. wirus rozprzestrzenił się na całym świecie, a jego negatywny wpływ nabrał dynamiki. Zarząd Fundacji Anny Dymnej uważa taką sytuację za zdarzenie nie powodujące korekt w sprawozdaniu finansowym za rok 2019, lecz za zdarzenie po dacie bilansu wymagające dodatkowych ujawnień. Chociaż w chwili publikacji niniejszego sprawozdania finansowego sytuacja wciąż się zmienia, jednak nie można przewidzieć przyszłych jej skutków. Zarząd Fundacji Anny Dymnej będzie nadal monitorować potencjalny wpływ i podejmie wszelkie możliwe kroki, aby złagodzić wszelkie negatywne skutki dla Fundacji.</w:t>
      </w:r>
    </w:p>
    <w:p w14:paraId="18C3A13F" w14:textId="77777777" w:rsidR="004D0FB5" w:rsidRPr="00373060" w:rsidRDefault="00051EBE">
      <w:pPr>
        <w:pStyle w:val="Tekstpodstawowy"/>
        <w:rPr>
          <w:rFonts w:ascii="SariPl Light" w:hAnsi="SariPl Light"/>
          <w:i/>
          <w:iCs/>
          <w:sz w:val="22"/>
          <w:szCs w:val="22"/>
        </w:rPr>
      </w:pPr>
      <w:r w:rsidRPr="00373060">
        <w:rPr>
          <w:rFonts w:ascii="SariPl Light" w:hAnsi="SariPl Light"/>
          <w:i/>
          <w:iCs/>
          <w:sz w:val="22"/>
          <w:szCs w:val="22"/>
        </w:rPr>
        <w:t xml:space="preserve"> </w:t>
      </w:r>
    </w:p>
    <w:p w14:paraId="240DB991" w14:textId="77777777" w:rsidR="00051EBE" w:rsidRPr="00373060" w:rsidRDefault="00051EBE" w:rsidP="001433CD">
      <w:pPr>
        <w:pStyle w:val="Tekstpodstawowy"/>
        <w:numPr>
          <w:ilvl w:val="0"/>
          <w:numId w:val="23"/>
        </w:numPr>
        <w:rPr>
          <w:rFonts w:ascii="SariPl Light" w:hAnsi="SariPl Light"/>
          <w:b w:val="0"/>
          <w:i/>
          <w:iCs/>
          <w:sz w:val="22"/>
          <w:szCs w:val="22"/>
        </w:rPr>
      </w:pPr>
      <w:r w:rsidRPr="00373060">
        <w:rPr>
          <w:rFonts w:ascii="SariPl Light" w:hAnsi="SariPl Light"/>
          <w:b w:val="0"/>
          <w:i/>
          <w:iCs/>
          <w:sz w:val="22"/>
          <w:szCs w:val="22"/>
        </w:rPr>
        <w:t xml:space="preserve"> Przedstawienie dokonanych w roku obrotowym zmian zasad (polityki) rachunkowości, w tym metod wyceny oraz zmian sposobu sporządzania sprawozdania finansowego, jeżeli wywierają one istotny wpływ na sytuację majątkową, finansową i wynik finansowy jednostki, ich przyczyny i spowodowaną zmianami kwotę wyniku finansowego oraz zmian w kapitale (funduszu) własnym.</w:t>
      </w:r>
    </w:p>
    <w:p w14:paraId="3D94B4AF" w14:textId="77777777" w:rsidR="00A208BD" w:rsidRDefault="00A208BD" w:rsidP="00A208BD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      </w:t>
      </w:r>
      <w:r w:rsidRPr="00373060">
        <w:rPr>
          <w:rFonts w:ascii="SariPl Light" w:hAnsi="SariPl Light"/>
          <w:i/>
          <w:sz w:val="22"/>
          <w:szCs w:val="22"/>
        </w:rPr>
        <w:tab/>
      </w:r>
    </w:p>
    <w:p w14:paraId="0CE48295" w14:textId="77777777" w:rsidR="00630A0A" w:rsidRPr="00373060" w:rsidRDefault="00630A0A" w:rsidP="00A208BD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35723BE9" w14:textId="77777777" w:rsidR="004F11F0" w:rsidRPr="004D0726" w:rsidRDefault="00A208BD" w:rsidP="00A85369">
      <w:pPr>
        <w:spacing w:line="276" w:lineRule="auto"/>
        <w:ind w:right="-1"/>
        <w:jc w:val="both"/>
        <w:rPr>
          <w:rFonts w:ascii="SariPl Light" w:hAnsi="SariPl Light"/>
          <w:i/>
          <w:sz w:val="22"/>
          <w:szCs w:val="22"/>
        </w:rPr>
      </w:pPr>
      <w:r w:rsidRPr="004D0726">
        <w:rPr>
          <w:rFonts w:ascii="SariPl Light" w:hAnsi="SariPl Light"/>
          <w:i/>
          <w:sz w:val="22"/>
          <w:szCs w:val="22"/>
        </w:rPr>
        <w:t>W roku obrotowym</w:t>
      </w:r>
      <w:r w:rsidR="004F11F0" w:rsidRPr="004D0726">
        <w:rPr>
          <w:rFonts w:ascii="SariPl Light" w:hAnsi="SariPl Light"/>
          <w:i/>
          <w:sz w:val="22"/>
          <w:szCs w:val="22"/>
        </w:rPr>
        <w:t xml:space="preserve"> jednostka dokonała poniższych zmian w polityce rachunkowości:</w:t>
      </w:r>
    </w:p>
    <w:p w14:paraId="7A7132CE" w14:textId="77777777" w:rsidR="004F11F0" w:rsidRPr="004D0726" w:rsidRDefault="004F11F0" w:rsidP="00A85369">
      <w:pPr>
        <w:spacing w:line="276" w:lineRule="auto"/>
        <w:ind w:right="-1"/>
        <w:jc w:val="both"/>
        <w:rPr>
          <w:rFonts w:ascii="SariPl Light" w:hAnsi="SariPl Light"/>
          <w:i/>
          <w:sz w:val="22"/>
          <w:szCs w:val="22"/>
        </w:rPr>
      </w:pPr>
      <w:r w:rsidRPr="004D0726">
        <w:rPr>
          <w:rFonts w:ascii="SariPl Light" w:hAnsi="SariPl Light"/>
          <w:i/>
          <w:sz w:val="22"/>
          <w:szCs w:val="22"/>
        </w:rPr>
        <w:t>-</w:t>
      </w:r>
      <w:r w:rsidR="00A208BD" w:rsidRPr="004D0726">
        <w:rPr>
          <w:rFonts w:ascii="SariPl Light" w:hAnsi="SariPl Light"/>
          <w:i/>
          <w:sz w:val="22"/>
          <w:szCs w:val="22"/>
        </w:rPr>
        <w:t xml:space="preserve"> </w:t>
      </w:r>
      <w:r w:rsidR="00952FC9" w:rsidRPr="004D0726">
        <w:rPr>
          <w:rFonts w:ascii="SariPl Light" w:hAnsi="SariPl Light"/>
          <w:i/>
          <w:sz w:val="22"/>
          <w:szCs w:val="22"/>
        </w:rPr>
        <w:t xml:space="preserve"> </w:t>
      </w:r>
      <w:r w:rsidRPr="004D0726">
        <w:rPr>
          <w:rFonts w:ascii="SariPl Light" w:hAnsi="SariPl Light"/>
          <w:i/>
          <w:sz w:val="22"/>
          <w:szCs w:val="22"/>
        </w:rPr>
        <w:t>w zakresie ewidencji rzeczowych środków trwałych przyjęto próg wartości    10.000 zł</w:t>
      </w:r>
      <w:r w:rsidR="00DF2D77" w:rsidRPr="004D0726">
        <w:rPr>
          <w:rFonts w:ascii="SariPl Light" w:hAnsi="SariPl Light"/>
          <w:i/>
          <w:sz w:val="22"/>
          <w:szCs w:val="22"/>
        </w:rPr>
        <w:t>,</w:t>
      </w:r>
      <w:r w:rsidR="00952FC9" w:rsidRPr="004D0726">
        <w:rPr>
          <w:rFonts w:ascii="SariPl Light" w:hAnsi="SariPl Light"/>
          <w:i/>
          <w:sz w:val="22"/>
          <w:szCs w:val="22"/>
        </w:rPr>
        <w:t xml:space="preserve"> jednak </w:t>
      </w:r>
      <w:r w:rsidR="00A85369" w:rsidRPr="004D0726">
        <w:rPr>
          <w:rFonts w:ascii="SariPl Light" w:hAnsi="SariPl Light"/>
          <w:i/>
          <w:sz w:val="22"/>
          <w:szCs w:val="22"/>
        </w:rPr>
        <w:t xml:space="preserve"> zmiana ta nie ma</w:t>
      </w:r>
      <w:r w:rsidR="00952FC9" w:rsidRPr="004D0726">
        <w:rPr>
          <w:rFonts w:ascii="SariPl Light" w:hAnsi="SariPl Light"/>
          <w:i/>
          <w:sz w:val="22"/>
          <w:szCs w:val="22"/>
        </w:rPr>
        <w:t xml:space="preserve"> </w:t>
      </w:r>
      <w:r w:rsidR="00A208BD" w:rsidRPr="004D0726">
        <w:rPr>
          <w:rFonts w:ascii="SariPl Light" w:hAnsi="SariPl Light"/>
          <w:i/>
          <w:sz w:val="22"/>
          <w:szCs w:val="22"/>
        </w:rPr>
        <w:t xml:space="preserve"> istotn</w:t>
      </w:r>
      <w:r w:rsidR="00952FC9" w:rsidRPr="004D0726">
        <w:rPr>
          <w:rFonts w:ascii="SariPl Light" w:hAnsi="SariPl Light"/>
          <w:i/>
          <w:sz w:val="22"/>
          <w:szCs w:val="22"/>
        </w:rPr>
        <w:t xml:space="preserve">ego </w:t>
      </w:r>
      <w:r w:rsidR="00A208BD" w:rsidRPr="004D0726">
        <w:rPr>
          <w:rFonts w:ascii="SariPl Light" w:hAnsi="SariPl Light"/>
          <w:i/>
          <w:sz w:val="22"/>
          <w:szCs w:val="22"/>
        </w:rPr>
        <w:t xml:space="preserve"> wpływ</w:t>
      </w:r>
      <w:r w:rsidR="00952FC9" w:rsidRPr="004D0726">
        <w:rPr>
          <w:rFonts w:ascii="SariPl Light" w:hAnsi="SariPl Light"/>
          <w:i/>
          <w:sz w:val="22"/>
          <w:szCs w:val="22"/>
        </w:rPr>
        <w:t>u</w:t>
      </w:r>
      <w:r w:rsidR="00A208BD" w:rsidRPr="004D0726">
        <w:rPr>
          <w:rFonts w:ascii="SariPl Light" w:hAnsi="SariPl Light"/>
          <w:i/>
          <w:sz w:val="22"/>
          <w:szCs w:val="22"/>
        </w:rPr>
        <w:t xml:space="preserve"> na sytuację majątkową, finansową i wynik finansowy jednostki</w:t>
      </w:r>
      <w:r w:rsidRPr="004D0726">
        <w:rPr>
          <w:rFonts w:ascii="SariPl Light" w:hAnsi="SariPl Light"/>
          <w:i/>
          <w:sz w:val="22"/>
          <w:szCs w:val="22"/>
        </w:rPr>
        <w:t>;</w:t>
      </w:r>
    </w:p>
    <w:p w14:paraId="63B70EE1" w14:textId="77777777" w:rsidR="00A208BD" w:rsidRPr="004D0726" w:rsidRDefault="004F11F0" w:rsidP="00A85369">
      <w:pPr>
        <w:spacing w:line="276" w:lineRule="auto"/>
        <w:ind w:right="-1"/>
        <w:jc w:val="both"/>
        <w:rPr>
          <w:rFonts w:ascii="SariPl Light" w:hAnsi="SariPl Light"/>
          <w:i/>
          <w:sz w:val="22"/>
          <w:szCs w:val="22"/>
        </w:rPr>
      </w:pPr>
      <w:r w:rsidRPr="004D0726">
        <w:rPr>
          <w:rFonts w:ascii="SariPl Light" w:hAnsi="SariPl Light"/>
          <w:i/>
          <w:sz w:val="22"/>
          <w:szCs w:val="22"/>
        </w:rPr>
        <w:t>- w zakresie ewidencji rozliczeń międzyokresowych kosztów (zgodnie z </w:t>
      </w:r>
      <w:hyperlink r:id="rId8" w:tgtFrame="_blank" w:tooltip="art. 4 - Ustawa z dnia 29.09.1994 r. o rachunkowości - przepisy.gofin.pl" w:history="1">
        <w:r w:rsidRPr="004D0726">
          <w:rPr>
            <w:rStyle w:val="Hipercze"/>
            <w:rFonts w:ascii="SariPl Light" w:hAnsi="SariPl Light"/>
            <w:i/>
            <w:color w:val="auto"/>
            <w:sz w:val="22"/>
            <w:szCs w:val="22"/>
          </w:rPr>
          <w:t>art. 4 ust. 4a</w:t>
        </w:r>
      </w:hyperlink>
      <w:r w:rsidRPr="004D0726">
        <w:rPr>
          <w:rFonts w:ascii="SariPl Light" w:hAnsi="SariPl Light"/>
          <w:i/>
          <w:sz w:val="22"/>
          <w:szCs w:val="22"/>
        </w:rPr>
        <w:t xml:space="preserve"> ustawy o rachunkowości) kierując się zasadą istotności fundacja postanowiła odstąpić od rozliczania w czasie kosztów do wysokości 10.000,00</w:t>
      </w:r>
      <w:r w:rsidR="00A208BD" w:rsidRPr="004D0726">
        <w:rPr>
          <w:rFonts w:ascii="SariPl Light" w:hAnsi="SariPl Light"/>
          <w:i/>
          <w:sz w:val="22"/>
          <w:szCs w:val="22"/>
        </w:rPr>
        <w:t xml:space="preserve"> </w:t>
      </w:r>
    </w:p>
    <w:p w14:paraId="00C2CC4C" w14:textId="77777777" w:rsidR="004F11F0" w:rsidRPr="004D0726" w:rsidRDefault="006C3A10" w:rsidP="00A85369">
      <w:pPr>
        <w:spacing w:line="276" w:lineRule="auto"/>
        <w:ind w:right="-1"/>
        <w:jc w:val="both"/>
        <w:rPr>
          <w:rFonts w:ascii="SariPl Light" w:hAnsi="SariPl Light"/>
          <w:i/>
          <w:sz w:val="22"/>
          <w:szCs w:val="22"/>
        </w:rPr>
      </w:pPr>
      <w:r w:rsidRPr="004D0726">
        <w:rPr>
          <w:rFonts w:ascii="SariPl Light" w:hAnsi="SariPl Light"/>
          <w:i/>
          <w:sz w:val="22"/>
          <w:szCs w:val="22"/>
        </w:rPr>
        <w:t>- kontrakt z NFZ jednostka ewidencjonuje jako przychód z działalności odpłatnej</w:t>
      </w:r>
    </w:p>
    <w:p w14:paraId="4C242B11" w14:textId="77777777" w:rsidR="009A04A3" w:rsidRDefault="009A04A3">
      <w:pPr>
        <w:ind w:right="-1"/>
        <w:jc w:val="both"/>
        <w:rPr>
          <w:rFonts w:ascii="SariPl Light" w:hAnsi="SariPl Light"/>
          <w:b/>
          <w:i/>
          <w:sz w:val="22"/>
          <w:szCs w:val="22"/>
        </w:rPr>
      </w:pPr>
    </w:p>
    <w:p w14:paraId="1C232E40" w14:textId="77777777" w:rsidR="002553A8" w:rsidRDefault="002553A8">
      <w:pPr>
        <w:ind w:right="-1"/>
        <w:jc w:val="both"/>
        <w:rPr>
          <w:rFonts w:ascii="SariPl Light" w:hAnsi="SariPl Light"/>
          <w:b/>
          <w:i/>
          <w:sz w:val="22"/>
          <w:szCs w:val="22"/>
        </w:rPr>
      </w:pPr>
    </w:p>
    <w:p w14:paraId="05EF1E38" w14:textId="77777777" w:rsidR="00AB082B" w:rsidRPr="00373060" w:rsidRDefault="00AB082B">
      <w:pPr>
        <w:ind w:right="-1"/>
        <w:jc w:val="both"/>
        <w:rPr>
          <w:rFonts w:ascii="SariPl Light" w:hAnsi="SariPl Light"/>
          <w:b/>
          <w:i/>
          <w:sz w:val="22"/>
          <w:szCs w:val="22"/>
        </w:rPr>
      </w:pPr>
    </w:p>
    <w:p w14:paraId="4BF3B04F" w14:textId="4EFB8B0A" w:rsidR="00A96B3E" w:rsidRPr="00373060" w:rsidRDefault="00BB6BC4" w:rsidP="001433CD">
      <w:pPr>
        <w:pStyle w:val="Akapitzlist"/>
        <w:numPr>
          <w:ilvl w:val="0"/>
          <w:numId w:val="23"/>
        </w:num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Informacja o </w:t>
      </w:r>
      <w:r w:rsidR="005865ED" w:rsidRPr="00373060">
        <w:rPr>
          <w:rFonts w:ascii="SariPl Light" w:hAnsi="SariPl Light"/>
          <w:i/>
          <w:sz w:val="22"/>
          <w:szCs w:val="22"/>
        </w:rPr>
        <w:t>wynagrodzeniu podmiotu uprawnionego do badania sprawozdani</w:t>
      </w:r>
      <w:r w:rsidR="00BC5FEA" w:rsidRPr="00373060">
        <w:rPr>
          <w:rFonts w:ascii="SariPl Light" w:hAnsi="SariPl Light"/>
          <w:i/>
          <w:sz w:val="22"/>
          <w:szCs w:val="22"/>
        </w:rPr>
        <w:t xml:space="preserve">a finansowego </w:t>
      </w:r>
      <w:r w:rsidR="004E6E30" w:rsidRPr="00373060">
        <w:rPr>
          <w:rFonts w:ascii="SariPl Light" w:hAnsi="SariPl Light"/>
          <w:i/>
          <w:sz w:val="22"/>
          <w:szCs w:val="22"/>
        </w:rPr>
        <w:t>za rok</w:t>
      </w:r>
      <w:r w:rsidR="00175D32" w:rsidRPr="00373060">
        <w:rPr>
          <w:rFonts w:ascii="SariPl Light" w:hAnsi="SariPl Light"/>
          <w:i/>
          <w:sz w:val="22"/>
          <w:szCs w:val="22"/>
        </w:rPr>
        <w:t xml:space="preserve"> 201</w:t>
      </w:r>
      <w:r w:rsidR="00AB082B">
        <w:rPr>
          <w:rFonts w:ascii="SariPl Light" w:hAnsi="SariPl Light"/>
          <w:i/>
          <w:sz w:val="22"/>
          <w:szCs w:val="22"/>
        </w:rPr>
        <w:t>9</w:t>
      </w:r>
      <w:r w:rsidR="005865ED" w:rsidRPr="00373060">
        <w:rPr>
          <w:rFonts w:ascii="SariPl Light" w:hAnsi="SariPl Light"/>
          <w:i/>
          <w:sz w:val="22"/>
          <w:szCs w:val="22"/>
        </w:rPr>
        <w:t xml:space="preserve">r. </w:t>
      </w:r>
      <w:r w:rsidRPr="00373060">
        <w:rPr>
          <w:rFonts w:ascii="SariPl Light" w:hAnsi="SariPl Light"/>
          <w:i/>
          <w:sz w:val="22"/>
          <w:szCs w:val="22"/>
        </w:rPr>
        <w:t xml:space="preserve"> </w:t>
      </w:r>
    </w:p>
    <w:p w14:paraId="5EBFB18C" w14:textId="77777777" w:rsidR="00BB6BC4" w:rsidRPr="00373060" w:rsidRDefault="00BB6BC4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</w:tblGrid>
      <w:tr w:rsidR="00292529" w:rsidRPr="00373060" w14:paraId="3B3CDE33" w14:textId="77777777" w:rsidTr="00DF2D77">
        <w:tc>
          <w:tcPr>
            <w:tcW w:w="5070" w:type="dxa"/>
          </w:tcPr>
          <w:p w14:paraId="7B0B2272" w14:textId="77777777" w:rsidR="00292529" w:rsidRPr="00373060" w:rsidRDefault="00292529" w:rsidP="001B2B93">
            <w:pPr>
              <w:ind w:right="-1"/>
              <w:jc w:val="both"/>
              <w:rPr>
                <w:rFonts w:ascii="SariPl Light" w:hAnsi="SariPl Light" w:cs="Times New Roman"/>
                <w:b/>
                <w:iCs/>
                <w:sz w:val="20"/>
                <w:szCs w:val="20"/>
              </w:rPr>
            </w:pPr>
          </w:p>
          <w:p w14:paraId="75356067" w14:textId="77777777" w:rsidR="00292529" w:rsidRPr="00373060" w:rsidRDefault="00292529" w:rsidP="001B2B93">
            <w:pPr>
              <w:ind w:right="-1"/>
              <w:jc w:val="center"/>
              <w:rPr>
                <w:rFonts w:ascii="SariPl Light" w:hAnsi="SariPl Light" w:cs="Times New Roman"/>
                <w:b/>
                <w:i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iCs/>
                <w:sz w:val="20"/>
                <w:szCs w:val="20"/>
              </w:rPr>
              <w:t>Wyszczególnienie</w:t>
            </w:r>
          </w:p>
        </w:tc>
        <w:tc>
          <w:tcPr>
            <w:tcW w:w="2551" w:type="dxa"/>
          </w:tcPr>
          <w:p w14:paraId="1BC04C53" w14:textId="77777777" w:rsidR="00292529" w:rsidRPr="00373060" w:rsidRDefault="00292529" w:rsidP="001B2B93">
            <w:pPr>
              <w:ind w:right="-1"/>
              <w:jc w:val="center"/>
              <w:rPr>
                <w:rFonts w:ascii="SariPl Light" w:hAnsi="SariPl Light" w:cs="Times New Roman"/>
                <w:b/>
                <w:i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iCs/>
                <w:sz w:val="20"/>
                <w:szCs w:val="20"/>
              </w:rPr>
              <w:t>Wynagrodzenie ogółem</w:t>
            </w:r>
            <w:r w:rsidR="00DF2D77" w:rsidRPr="00373060">
              <w:rPr>
                <w:rFonts w:ascii="SariPl Light" w:hAnsi="SariPl Light" w:cs="Times New Roman"/>
                <w:b/>
                <w:iCs/>
                <w:sz w:val="20"/>
                <w:szCs w:val="20"/>
              </w:rPr>
              <w:t xml:space="preserve"> brutto</w:t>
            </w:r>
          </w:p>
        </w:tc>
      </w:tr>
      <w:tr w:rsidR="00292529" w:rsidRPr="00373060" w14:paraId="542BCDFC" w14:textId="77777777" w:rsidTr="00DF2D77">
        <w:trPr>
          <w:trHeight w:val="582"/>
        </w:trPr>
        <w:tc>
          <w:tcPr>
            <w:tcW w:w="5070" w:type="dxa"/>
          </w:tcPr>
          <w:p w14:paraId="29252066" w14:textId="77777777" w:rsidR="00B55512" w:rsidRPr="00373060" w:rsidRDefault="00B55512" w:rsidP="001B2B93">
            <w:pPr>
              <w:ind w:right="-1"/>
              <w:jc w:val="both"/>
              <w:rPr>
                <w:rFonts w:ascii="SariPl Light" w:hAnsi="SariPl Light" w:cs="Times New Roman"/>
                <w:iCs/>
                <w:sz w:val="20"/>
                <w:szCs w:val="20"/>
              </w:rPr>
            </w:pPr>
          </w:p>
          <w:p w14:paraId="1058A2AE" w14:textId="77777777" w:rsidR="00B55512" w:rsidRPr="00373060" w:rsidRDefault="00B55512" w:rsidP="001B2B93">
            <w:pPr>
              <w:ind w:right="-1"/>
              <w:jc w:val="both"/>
              <w:rPr>
                <w:rFonts w:ascii="SariPl Light" w:hAnsi="SariPl Light" w:cs="Times New Roman"/>
                <w:iCs/>
                <w:sz w:val="20"/>
                <w:szCs w:val="20"/>
              </w:rPr>
            </w:pPr>
          </w:p>
          <w:p w14:paraId="33659479" w14:textId="12E0B364" w:rsidR="00292529" w:rsidRPr="00373060" w:rsidRDefault="00292529" w:rsidP="004B5357">
            <w:pPr>
              <w:ind w:right="-1"/>
              <w:jc w:val="both"/>
              <w:rPr>
                <w:rFonts w:ascii="SariPl Light" w:hAnsi="SariPl Light" w:cs="Times New Roman"/>
                <w:i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iCs/>
                <w:sz w:val="20"/>
                <w:szCs w:val="20"/>
              </w:rPr>
              <w:t>Badanie rocznego sprawozdania finansowego za 201</w:t>
            </w:r>
            <w:r w:rsidR="00AB082B">
              <w:rPr>
                <w:rFonts w:ascii="SariPl Light" w:hAnsi="SariPl Light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03A8ABD7" w14:textId="77777777" w:rsidR="002553A8" w:rsidRDefault="002553A8" w:rsidP="00A53CD1">
            <w:pPr>
              <w:ind w:right="-1"/>
              <w:jc w:val="right"/>
              <w:rPr>
                <w:rFonts w:ascii="SariPl Light" w:hAnsi="SariPl Light" w:cs="Times New Roman"/>
                <w:iCs/>
                <w:sz w:val="20"/>
                <w:szCs w:val="20"/>
              </w:rPr>
            </w:pPr>
          </w:p>
          <w:p w14:paraId="78D4FA9E" w14:textId="77777777" w:rsidR="002553A8" w:rsidRDefault="002553A8" w:rsidP="00A53CD1">
            <w:pPr>
              <w:ind w:right="-1"/>
              <w:jc w:val="right"/>
              <w:rPr>
                <w:rFonts w:ascii="SariPl Light" w:hAnsi="SariPl Light" w:cs="Times New Roman"/>
                <w:iCs/>
                <w:sz w:val="20"/>
                <w:szCs w:val="20"/>
              </w:rPr>
            </w:pPr>
          </w:p>
          <w:p w14:paraId="54BC3AE2" w14:textId="167E3AF6" w:rsidR="00292529" w:rsidRPr="00373060" w:rsidRDefault="002553A8" w:rsidP="00A53CD1">
            <w:pPr>
              <w:ind w:right="-1"/>
              <w:jc w:val="right"/>
              <w:rPr>
                <w:rFonts w:ascii="SariPl Light" w:hAnsi="SariPl Light" w:cs="Times New Roman"/>
                <w:iCs/>
                <w:sz w:val="20"/>
                <w:szCs w:val="20"/>
              </w:rPr>
            </w:pPr>
            <w:r>
              <w:rPr>
                <w:rFonts w:ascii="SariPl Light" w:hAnsi="SariPl Light" w:cs="Times New Roman"/>
                <w:iCs/>
                <w:sz w:val="20"/>
                <w:szCs w:val="20"/>
              </w:rPr>
              <w:t>17 835,00</w:t>
            </w:r>
          </w:p>
        </w:tc>
      </w:tr>
      <w:tr w:rsidR="00292529" w:rsidRPr="00373060" w14:paraId="64C3191F" w14:textId="77777777" w:rsidTr="00DF2D77">
        <w:trPr>
          <w:trHeight w:val="549"/>
        </w:trPr>
        <w:tc>
          <w:tcPr>
            <w:tcW w:w="5070" w:type="dxa"/>
          </w:tcPr>
          <w:p w14:paraId="2F8A2D3E" w14:textId="77777777" w:rsidR="00B55512" w:rsidRPr="00373060" w:rsidRDefault="00B55512" w:rsidP="001B2B93">
            <w:pPr>
              <w:ind w:right="-1"/>
              <w:jc w:val="both"/>
              <w:rPr>
                <w:rFonts w:ascii="SariPl Light" w:hAnsi="SariPl Light" w:cs="Times New Roman"/>
                <w:iCs/>
                <w:sz w:val="20"/>
                <w:szCs w:val="20"/>
              </w:rPr>
            </w:pPr>
          </w:p>
          <w:p w14:paraId="62F65E31" w14:textId="77777777" w:rsidR="00B55512" w:rsidRPr="00373060" w:rsidRDefault="00B55512" w:rsidP="001B2B93">
            <w:pPr>
              <w:ind w:right="-1"/>
              <w:jc w:val="both"/>
              <w:rPr>
                <w:rFonts w:ascii="SariPl Light" w:hAnsi="SariPl Light" w:cs="Times New Roman"/>
                <w:iCs/>
                <w:sz w:val="20"/>
                <w:szCs w:val="20"/>
              </w:rPr>
            </w:pPr>
          </w:p>
          <w:p w14:paraId="20886042" w14:textId="77777777" w:rsidR="00292529" w:rsidRPr="00373060" w:rsidRDefault="00292529" w:rsidP="001B2B93">
            <w:pPr>
              <w:ind w:right="-1"/>
              <w:jc w:val="both"/>
              <w:rPr>
                <w:rFonts w:ascii="SariPl Light" w:hAnsi="SariPl Light" w:cs="Times New Roman"/>
                <w:i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iCs/>
                <w:sz w:val="20"/>
                <w:szCs w:val="20"/>
              </w:rPr>
              <w:t>Doradztwo podatkowe</w:t>
            </w:r>
          </w:p>
        </w:tc>
        <w:tc>
          <w:tcPr>
            <w:tcW w:w="2551" w:type="dxa"/>
          </w:tcPr>
          <w:p w14:paraId="2A930211" w14:textId="25BFC300" w:rsidR="00292529" w:rsidRPr="00373060" w:rsidRDefault="00292529" w:rsidP="001B2B93">
            <w:pPr>
              <w:ind w:right="-1"/>
              <w:jc w:val="right"/>
              <w:rPr>
                <w:rFonts w:ascii="SariPl Light" w:hAnsi="SariPl Light" w:cs="Times New Roman"/>
                <w:iCs/>
                <w:sz w:val="20"/>
                <w:szCs w:val="20"/>
              </w:rPr>
            </w:pPr>
          </w:p>
        </w:tc>
      </w:tr>
      <w:tr w:rsidR="00292529" w:rsidRPr="00373060" w14:paraId="6635A804" w14:textId="77777777" w:rsidTr="00DF2D77">
        <w:trPr>
          <w:trHeight w:val="555"/>
        </w:trPr>
        <w:tc>
          <w:tcPr>
            <w:tcW w:w="5070" w:type="dxa"/>
          </w:tcPr>
          <w:p w14:paraId="2BA79706" w14:textId="77777777" w:rsidR="00B55512" w:rsidRPr="00373060" w:rsidRDefault="00B55512" w:rsidP="001B2B93">
            <w:pPr>
              <w:ind w:right="-1"/>
              <w:jc w:val="both"/>
              <w:rPr>
                <w:rFonts w:ascii="SariPl Light" w:hAnsi="SariPl Light" w:cs="Times New Roman"/>
                <w:b/>
                <w:iCs/>
                <w:sz w:val="20"/>
                <w:szCs w:val="20"/>
              </w:rPr>
            </w:pPr>
          </w:p>
          <w:p w14:paraId="57599613" w14:textId="77777777" w:rsidR="00292529" w:rsidRPr="00373060" w:rsidRDefault="00292529" w:rsidP="001B2B93">
            <w:pPr>
              <w:ind w:right="-1"/>
              <w:jc w:val="both"/>
              <w:rPr>
                <w:rFonts w:ascii="SariPl Light" w:hAnsi="SariPl Light" w:cs="Times New Roman"/>
                <w:b/>
                <w:iCs/>
                <w:sz w:val="20"/>
                <w:szCs w:val="20"/>
              </w:rPr>
            </w:pPr>
            <w:r w:rsidRPr="00373060">
              <w:rPr>
                <w:rFonts w:ascii="SariPl Light" w:hAnsi="SariPl Light" w:cs="Times New Roman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14:paraId="22DF2907" w14:textId="7D171DA2" w:rsidR="00292529" w:rsidRPr="00373060" w:rsidRDefault="002553A8" w:rsidP="00D377D6">
            <w:pPr>
              <w:ind w:right="-1"/>
              <w:jc w:val="right"/>
              <w:rPr>
                <w:rFonts w:ascii="SariPl Light" w:hAnsi="SariPl Light" w:cs="Times New Roman"/>
                <w:b/>
                <w:iCs/>
                <w:sz w:val="20"/>
                <w:szCs w:val="20"/>
              </w:rPr>
            </w:pPr>
            <w:r>
              <w:rPr>
                <w:rFonts w:ascii="SariPl Light" w:hAnsi="SariPl Light" w:cs="Times New Roman"/>
                <w:b/>
                <w:iCs/>
                <w:sz w:val="20"/>
                <w:szCs w:val="20"/>
              </w:rPr>
              <w:t>17 835,00</w:t>
            </w:r>
          </w:p>
        </w:tc>
      </w:tr>
    </w:tbl>
    <w:p w14:paraId="337B7D51" w14:textId="77777777" w:rsidR="00D04098" w:rsidRDefault="00D04098">
      <w:pPr>
        <w:ind w:right="-1"/>
        <w:jc w:val="both"/>
        <w:rPr>
          <w:rFonts w:ascii="SariPl Light" w:hAnsi="SariPl Light"/>
          <w:b/>
          <w:i/>
          <w:sz w:val="22"/>
          <w:szCs w:val="22"/>
        </w:rPr>
      </w:pPr>
    </w:p>
    <w:p w14:paraId="23835A6E" w14:textId="77777777" w:rsidR="00230329" w:rsidRPr="00373060" w:rsidRDefault="00A85A0B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Innych usług biegły nie świadczył.</w:t>
      </w:r>
    </w:p>
    <w:p w14:paraId="0130E4D0" w14:textId="77777777" w:rsidR="00230329" w:rsidRDefault="00230329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4BC6B18A" w14:textId="77777777" w:rsidR="00630A0A" w:rsidRDefault="00630A0A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2095DAE5" w14:textId="77777777" w:rsidR="00630A0A" w:rsidRDefault="00630A0A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2FFB4761" w14:textId="77777777" w:rsidR="00630A0A" w:rsidRPr="00373060" w:rsidRDefault="00630A0A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55EE12F4" w14:textId="4B80796E" w:rsidR="00051EBE" w:rsidRPr="00373060" w:rsidRDefault="00051EBE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 xml:space="preserve">Data sporządzenia: </w:t>
      </w:r>
      <w:r w:rsidR="001433CD" w:rsidRPr="00373060">
        <w:rPr>
          <w:rFonts w:ascii="SariPl Light" w:hAnsi="SariPl Light"/>
          <w:i/>
          <w:sz w:val="22"/>
          <w:szCs w:val="22"/>
        </w:rPr>
        <w:t>2</w:t>
      </w:r>
      <w:r w:rsidR="00251088">
        <w:rPr>
          <w:rFonts w:ascii="SariPl Light" w:hAnsi="SariPl Light"/>
          <w:i/>
          <w:sz w:val="22"/>
          <w:szCs w:val="22"/>
        </w:rPr>
        <w:t>6</w:t>
      </w:r>
      <w:r w:rsidR="00C9396E" w:rsidRPr="00373060">
        <w:rPr>
          <w:rFonts w:ascii="SariPl Light" w:hAnsi="SariPl Light"/>
          <w:i/>
          <w:sz w:val="22"/>
          <w:szCs w:val="22"/>
        </w:rPr>
        <w:t>.0</w:t>
      </w:r>
      <w:r w:rsidR="00952FC9" w:rsidRPr="00373060">
        <w:rPr>
          <w:rFonts w:ascii="SariPl Light" w:hAnsi="SariPl Light"/>
          <w:i/>
          <w:sz w:val="22"/>
          <w:szCs w:val="22"/>
        </w:rPr>
        <w:t>3</w:t>
      </w:r>
      <w:r w:rsidR="006B6B3A" w:rsidRPr="00373060">
        <w:rPr>
          <w:rFonts w:ascii="SariPl Light" w:hAnsi="SariPl Light"/>
          <w:i/>
          <w:sz w:val="22"/>
          <w:szCs w:val="22"/>
        </w:rPr>
        <w:t>.</w:t>
      </w:r>
      <w:r w:rsidR="00AB082B">
        <w:rPr>
          <w:rFonts w:ascii="SariPl Light" w:hAnsi="SariPl Light"/>
          <w:i/>
          <w:sz w:val="22"/>
          <w:szCs w:val="22"/>
        </w:rPr>
        <w:t>2020</w:t>
      </w:r>
      <w:r w:rsidRPr="00373060">
        <w:rPr>
          <w:rFonts w:ascii="SariPl Light" w:hAnsi="SariPl Light"/>
          <w:i/>
          <w:sz w:val="22"/>
          <w:szCs w:val="22"/>
        </w:rPr>
        <w:t>r.</w:t>
      </w:r>
    </w:p>
    <w:p w14:paraId="2959F5C1" w14:textId="77777777" w:rsidR="002870E4" w:rsidRPr="00373060" w:rsidRDefault="002870E4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7B35C227" w14:textId="77777777" w:rsidR="002870E4" w:rsidRPr="00373060" w:rsidRDefault="002870E4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58665897" w14:textId="77777777" w:rsidR="00A96B3E" w:rsidRPr="00373060" w:rsidRDefault="00A96B3E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69616D99" w14:textId="77777777" w:rsidR="00082AB2" w:rsidRPr="00373060" w:rsidRDefault="00082AB2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59B67121" w14:textId="77777777" w:rsidR="00A96B3E" w:rsidRPr="00373060" w:rsidRDefault="00A96B3E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471EE411" w14:textId="77777777" w:rsidR="00230329" w:rsidRPr="00373060" w:rsidRDefault="00230329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07203B4B" w14:textId="77777777" w:rsidR="00630A0A" w:rsidRDefault="00D05284" w:rsidP="00D05284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Sporządził:</w:t>
      </w:r>
    </w:p>
    <w:p w14:paraId="7A8F5AEC" w14:textId="77777777" w:rsidR="00630A0A" w:rsidRDefault="00630A0A" w:rsidP="00D05284">
      <w:pPr>
        <w:ind w:right="-1"/>
        <w:jc w:val="both"/>
        <w:rPr>
          <w:rFonts w:ascii="SariPl Light" w:hAnsi="SariPl Light"/>
          <w:i/>
          <w:sz w:val="22"/>
          <w:szCs w:val="22"/>
        </w:rPr>
      </w:pPr>
      <w:r>
        <w:rPr>
          <w:rFonts w:ascii="SariPl Light" w:hAnsi="SariPl Light"/>
          <w:i/>
          <w:sz w:val="22"/>
          <w:szCs w:val="22"/>
        </w:rPr>
        <w:t xml:space="preserve">Monika Tomala </w:t>
      </w:r>
    </w:p>
    <w:p w14:paraId="68A01627" w14:textId="77777777" w:rsidR="00630A0A" w:rsidRDefault="00630A0A" w:rsidP="00D05284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607ED146" w14:textId="77777777" w:rsidR="00630A0A" w:rsidRDefault="00D05284" w:rsidP="00D05284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ab/>
      </w:r>
      <w:r w:rsidRPr="00373060">
        <w:rPr>
          <w:rFonts w:ascii="SariPl Light" w:hAnsi="SariPl Light"/>
          <w:i/>
          <w:sz w:val="22"/>
          <w:szCs w:val="22"/>
        </w:rPr>
        <w:tab/>
      </w:r>
      <w:r w:rsidRPr="00373060">
        <w:rPr>
          <w:rFonts w:ascii="SariPl Light" w:hAnsi="SariPl Light"/>
          <w:i/>
          <w:sz w:val="22"/>
          <w:szCs w:val="22"/>
        </w:rPr>
        <w:tab/>
        <w:t xml:space="preserve">   </w:t>
      </w:r>
    </w:p>
    <w:p w14:paraId="7C2F54F9" w14:textId="77777777" w:rsidR="00630A0A" w:rsidRDefault="00230329" w:rsidP="00D05284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Sprawdził:</w:t>
      </w:r>
    </w:p>
    <w:p w14:paraId="3EDBDFE6" w14:textId="77777777" w:rsidR="00630A0A" w:rsidRDefault="00630A0A" w:rsidP="00D05284">
      <w:pPr>
        <w:ind w:right="-1"/>
        <w:jc w:val="both"/>
        <w:rPr>
          <w:rFonts w:ascii="SariPl Light" w:hAnsi="SariPl Light"/>
          <w:i/>
          <w:sz w:val="22"/>
          <w:szCs w:val="22"/>
        </w:rPr>
      </w:pPr>
      <w:r>
        <w:rPr>
          <w:rFonts w:ascii="SariPl Light" w:hAnsi="SariPl Light"/>
          <w:i/>
          <w:sz w:val="22"/>
          <w:szCs w:val="22"/>
        </w:rPr>
        <w:t>Iwona Irzyk</w:t>
      </w:r>
    </w:p>
    <w:p w14:paraId="142955BF" w14:textId="77777777" w:rsidR="00630A0A" w:rsidRDefault="00630A0A" w:rsidP="00D05284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10CB360A" w14:textId="77777777" w:rsidR="00630A0A" w:rsidRDefault="00C45C9A" w:rsidP="00D05284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ab/>
      </w:r>
      <w:r w:rsidR="00D05284" w:rsidRPr="00373060">
        <w:rPr>
          <w:rFonts w:ascii="SariPl Light" w:hAnsi="SariPl Light"/>
          <w:i/>
          <w:sz w:val="22"/>
          <w:szCs w:val="22"/>
        </w:rPr>
        <w:t xml:space="preserve">                                         </w:t>
      </w:r>
    </w:p>
    <w:p w14:paraId="5EE4D334" w14:textId="77777777" w:rsidR="00D05284" w:rsidRDefault="00D05284" w:rsidP="00D05284">
      <w:pPr>
        <w:ind w:right="-1"/>
        <w:jc w:val="both"/>
        <w:rPr>
          <w:rFonts w:ascii="SariPl Light" w:hAnsi="SariPl Light"/>
          <w:i/>
          <w:sz w:val="22"/>
          <w:szCs w:val="22"/>
        </w:rPr>
      </w:pPr>
      <w:r w:rsidRPr="00373060">
        <w:rPr>
          <w:rFonts w:ascii="SariPl Light" w:hAnsi="SariPl Light"/>
          <w:i/>
          <w:sz w:val="22"/>
          <w:szCs w:val="22"/>
        </w:rPr>
        <w:t>Zatwierdził:</w:t>
      </w:r>
    </w:p>
    <w:p w14:paraId="0B876D3A" w14:textId="77777777" w:rsidR="00630A0A" w:rsidRPr="00373060" w:rsidRDefault="00630A0A" w:rsidP="00D05284">
      <w:pPr>
        <w:ind w:right="-1"/>
        <w:jc w:val="both"/>
        <w:rPr>
          <w:rFonts w:ascii="SariPl Light" w:hAnsi="SariPl Light"/>
          <w:i/>
          <w:sz w:val="22"/>
          <w:szCs w:val="22"/>
        </w:rPr>
      </w:pPr>
      <w:r>
        <w:rPr>
          <w:rFonts w:ascii="SariPl Light" w:hAnsi="SariPl Light"/>
          <w:i/>
          <w:sz w:val="22"/>
          <w:szCs w:val="22"/>
        </w:rPr>
        <w:t xml:space="preserve">Maja Jaworska  Anna Dymna </w:t>
      </w:r>
    </w:p>
    <w:p w14:paraId="6575FCCB" w14:textId="77777777" w:rsidR="002870E4" w:rsidRPr="008D64A9" w:rsidRDefault="002870E4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p w14:paraId="7A6FF6D2" w14:textId="77777777" w:rsidR="00292529" w:rsidRPr="008D64A9" w:rsidRDefault="00292529">
      <w:pPr>
        <w:ind w:right="-1"/>
        <w:jc w:val="both"/>
        <w:rPr>
          <w:rFonts w:ascii="SariPl Light" w:hAnsi="SariPl Light"/>
          <w:i/>
          <w:sz w:val="22"/>
          <w:szCs w:val="22"/>
        </w:rPr>
      </w:pPr>
    </w:p>
    <w:sectPr w:rsidR="00292529" w:rsidRPr="008D64A9" w:rsidSect="00780224">
      <w:headerReference w:type="default" r:id="rId9"/>
      <w:footerReference w:type="even" r:id="rId10"/>
      <w:footerReference w:type="default" r:id="rId11"/>
      <w:pgSz w:w="11907" w:h="16840" w:code="9"/>
      <w:pgMar w:top="1276" w:right="1418" w:bottom="851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ACE14" w14:textId="77777777" w:rsidR="00233AC0" w:rsidRDefault="00233AC0">
      <w:r>
        <w:separator/>
      </w:r>
    </w:p>
  </w:endnote>
  <w:endnote w:type="continuationSeparator" w:id="0">
    <w:p w14:paraId="7D6A346A" w14:textId="77777777" w:rsidR="00233AC0" w:rsidRDefault="0023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riPl Light">
    <w:altName w:val="Segoe UI Semilight"/>
    <w:charset w:val="EE"/>
    <w:family w:val="auto"/>
    <w:pitch w:val="variable"/>
    <w:sig w:usb0="00000001" w:usb1="10002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ri-Light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riPl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4F5A" w14:textId="77777777" w:rsidR="00233AC0" w:rsidRDefault="00233AC0" w:rsidP="009677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96FDB2" w14:textId="77777777" w:rsidR="00233AC0" w:rsidRDefault="00233A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D3B7" w14:textId="77777777" w:rsidR="00233AC0" w:rsidRDefault="00233AC0" w:rsidP="00B963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295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4F350" w14:textId="77777777" w:rsidR="00233AC0" w:rsidRDefault="00233AC0">
    <w:pPr>
      <w:pStyle w:val="Stopka"/>
      <w:framePr w:wrap="around" w:vAnchor="text" w:hAnchor="margin" w:xAlign="right" w:y="1"/>
      <w:rPr>
        <w:rStyle w:val="Numerstrony"/>
      </w:rPr>
    </w:pPr>
  </w:p>
  <w:p w14:paraId="1AD72A31" w14:textId="77777777" w:rsidR="00233AC0" w:rsidRDefault="00233A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C8C6E" w14:textId="77777777" w:rsidR="00233AC0" w:rsidRDefault="00233AC0">
      <w:r>
        <w:separator/>
      </w:r>
    </w:p>
  </w:footnote>
  <w:footnote w:type="continuationSeparator" w:id="0">
    <w:p w14:paraId="7EE86074" w14:textId="77777777" w:rsidR="00233AC0" w:rsidRDefault="0023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BB47" w14:textId="77777777" w:rsidR="00233AC0" w:rsidRPr="0067548D" w:rsidRDefault="00233AC0">
    <w:pPr>
      <w:pStyle w:val="Nagwek"/>
      <w:rPr>
        <w:rFonts w:ascii="SariPl Light" w:hAnsi="SariPl Light"/>
        <w:i/>
        <w:iCs/>
        <w:sz w:val="20"/>
        <w:u w:val="single"/>
      </w:rPr>
    </w:pPr>
    <w:r>
      <w:rPr>
        <w:rFonts w:ascii="SariPl Light" w:hAnsi="SariPl Light"/>
        <w:i/>
        <w:iCs/>
        <w:sz w:val="20"/>
        <w:u w:val="single"/>
      </w:rPr>
      <w:t>Fundacja „Mimo Wszystko”</w:t>
    </w:r>
    <w:r>
      <w:rPr>
        <w:rFonts w:ascii="SariPl Light" w:hAnsi="SariPl Light"/>
        <w:i/>
        <w:iCs/>
        <w:sz w:val="20"/>
        <w:u w:val="single"/>
      </w:rPr>
      <w:tab/>
      <w:t xml:space="preserve">                                                                           </w:t>
    </w:r>
    <w:r w:rsidRPr="0067548D">
      <w:rPr>
        <w:rFonts w:ascii="SariPl Light" w:hAnsi="SariPl Light"/>
        <w:i/>
        <w:iCs/>
        <w:sz w:val="20"/>
        <w:u w:val="single"/>
      </w:rPr>
      <w:t>Informacja dodatkowa 20</w:t>
    </w:r>
    <w:r>
      <w:rPr>
        <w:rFonts w:ascii="SariPl Light" w:hAnsi="SariPl Light"/>
        <w:i/>
        <w:iCs/>
        <w:sz w:val="20"/>
        <w:u w:val="single"/>
      </w:rPr>
      <w:t>19</w:t>
    </w:r>
    <w:r w:rsidRPr="0067548D">
      <w:rPr>
        <w:rFonts w:ascii="SariPl Light" w:hAnsi="SariPl Light"/>
        <w:i/>
        <w:iCs/>
        <w:sz w:val="20"/>
        <w:u w:val="single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F57"/>
    <w:multiLevelType w:val="hybridMultilevel"/>
    <w:tmpl w:val="504A7756"/>
    <w:lvl w:ilvl="0" w:tplc="0E7E784A">
      <w:start w:val="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D203FC"/>
    <w:multiLevelType w:val="hybridMultilevel"/>
    <w:tmpl w:val="FACE45B2"/>
    <w:lvl w:ilvl="0" w:tplc="3190D0FC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ascii="SariPl Light" w:eastAsia="Times New Roman" w:hAnsi="SariPl Light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 w15:restartNumberingAfterBreak="0">
    <w:nsid w:val="047E1773"/>
    <w:multiLevelType w:val="hybridMultilevel"/>
    <w:tmpl w:val="08F28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381"/>
    <w:multiLevelType w:val="hybridMultilevel"/>
    <w:tmpl w:val="216A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282"/>
    <w:multiLevelType w:val="hybridMultilevel"/>
    <w:tmpl w:val="C4660370"/>
    <w:lvl w:ilvl="0" w:tplc="5A108E70">
      <w:start w:val="257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DF0931"/>
    <w:multiLevelType w:val="hybridMultilevel"/>
    <w:tmpl w:val="9B2EA7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7ACF"/>
    <w:multiLevelType w:val="multilevel"/>
    <w:tmpl w:val="3648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D61B8"/>
    <w:multiLevelType w:val="hybridMultilevel"/>
    <w:tmpl w:val="1BC6E7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F25D3"/>
    <w:multiLevelType w:val="hybridMultilevel"/>
    <w:tmpl w:val="61E88702"/>
    <w:lvl w:ilvl="0" w:tplc="902C8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1047"/>
    <w:multiLevelType w:val="hybridMultilevel"/>
    <w:tmpl w:val="18C6C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15B17"/>
    <w:multiLevelType w:val="hybridMultilevel"/>
    <w:tmpl w:val="2F30D468"/>
    <w:lvl w:ilvl="0" w:tplc="128C06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9BC"/>
    <w:multiLevelType w:val="hybridMultilevel"/>
    <w:tmpl w:val="C764FCB8"/>
    <w:lvl w:ilvl="0" w:tplc="D2606E60">
      <w:start w:val="2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6AB03CF"/>
    <w:multiLevelType w:val="hybridMultilevel"/>
    <w:tmpl w:val="C5D2954C"/>
    <w:lvl w:ilvl="0" w:tplc="E98C6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5473F"/>
    <w:multiLevelType w:val="hybridMultilevel"/>
    <w:tmpl w:val="C99294DA"/>
    <w:lvl w:ilvl="0" w:tplc="A30A268A">
      <w:start w:val="10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C5D7892"/>
    <w:multiLevelType w:val="hybridMultilevel"/>
    <w:tmpl w:val="EA16D708"/>
    <w:lvl w:ilvl="0" w:tplc="49B8AA9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5188"/>
    <w:multiLevelType w:val="hybridMultilevel"/>
    <w:tmpl w:val="F9328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57C"/>
    <w:multiLevelType w:val="hybridMultilevel"/>
    <w:tmpl w:val="FA648D98"/>
    <w:lvl w:ilvl="0" w:tplc="E5A216EE">
      <w:start w:val="8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86224A"/>
    <w:multiLevelType w:val="hybridMultilevel"/>
    <w:tmpl w:val="B5C0290E"/>
    <w:lvl w:ilvl="0" w:tplc="8A848182">
      <w:start w:val="3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5DBA"/>
    <w:multiLevelType w:val="hybridMultilevel"/>
    <w:tmpl w:val="F0DCE8C2"/>
    <w:lvl w:ilvl="0" w:tplc="1DCEDE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85030"/>
    <w:multiLevelType w:val="hybridMultilevel"/>
    <w:tmpl w:val="2F30D468"/>
    <w:lvl w:ilvl="0" w:tplc="128C06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54455"/>
    <w:multiLevelType w:val="hybridMultilevel"/>
    <w:tmpl w:val="89029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12B2"/>
    <w:multiLevelType w:val="hybridMultilevel"/>
    <w:tmpl w:val="65409FBC"/>
    <w:lvl w:ilvl="0" w:tplc="B0E01DC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D386F"/>
    <w:multiLevelType w:val="hybridMultilevel"/>
    <w:tmpl w:val="18A03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55528"/>
    <w:multiLevelType w:val="hybridMultilevel"/>
    <w:tmpl w:val="2F30D468"/>
    <w:lvl w:ilvl="0" w:tplc="128C06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00835"/>
    <w:multiLevelType w:val="hybridMultilevel"/>
    <w:tmpl w:val="132C03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85417"/>
    <w:multiLevelType w:val="hybridMultilevel"/>
    <w:tmpl w:val="C764FCB8"/>
    <w:lvl w:ilvl="0" w:tplc="D2606E60">
      <w:start w:val="2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7BF4BEB"/>
    <w:multiLevelType w:val="hybridMultilevel"/>
    <w:tmpl w:val="67A830B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7A4D4F"/>
    <w:multiLevelType w:val="hybridMultilevel"/>
    <w:tmpl w:val="A1829464"/>
    <w:lvl w:ilvl="0" w:tplc="F01C0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90BB7"/>
    <w:multiLevelType w:val="multilevel"/>
    <w:tmpl w:val="596278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DFE7D47"/>
    <w:multiLevelType w:val="hybridMultilevel"/>
    <w:tmpl w:val="B2EA5EFA"/>
    <w:lvl w:ilvl="0" w:tplc="78D4C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5A3D84"/>
    <w:multiLevelType w:val="hybridMultilevel"/>
    <w:tmpl w:val="5CEC4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75AA"/>
    <w:multiLevelType w:val="hybridMultilevel"/>
    <w:tmpl w:val="64A6975A"/>
    <w:lvl w:ilvl="0" w:tplc="ADBEDD7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705E2195"/>
    <w:multiLevelType w:val="hybridMultilevel"/>
    <w:tmpl w:val="B40A83C8"/>
    <w:lvl w:ilvl="0" w:tplc="BA8405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F77313"/>
    <w:multiLevelType w:val="hybridMultilevel"/>
    <w:tmpl w:val="5D224D0A"/>
    <w:lvl w:ilvl="0" w:tplc="1D0E1B4A">
      <w:start w:val="7"/>
      <w:numFmt w:val="decimal"/>
      <w:lvlText w:val="%1"/>
      <w:lvlJc w:val="left"/>
      <w:pPr>
        <w:ind w:left="6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39440A7"/>
    <w:multiLevelType w:val="hybridMultilevel"/>
    <w:tmpl w:val="EE6659F6"/>
    <w:lvl w:ilvl="0" w:tplc="04150019">
      <w:start w:val="7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975E3"/>
    <w:multiLevelType w:val="hybridMultilevel"/>
    <w:tmpl w:val="C5526E4C"/>
    <w:lvl w:ilvl="0" w:tplc="989E64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84F457C"/>
    <w:multiLevelType w:val="hybridMultilevel"/>
    <w:tmpl w:val="2F30D468"/>
    <w:lvl w:ilvl="0" w:tplc="128C06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61DA6"/>
    <w:multiLevelType w:val="hybridMultilevel"/>
    <w:tmpl w:val="C4660370"/>
    <w:lvl w:ilvl="0" w:tplc="5A108E70">
      <w:start w:val="257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9"/>
  </w:num>
  <w:num w:numId="2">
    <w:abstractNumId w:val="5"/>
  </w:num>
  <w:num w:numId="3">
    <w:abstractNumId w:val="20"/>
  </w:num>
  <w:num w:numId="4">
    <w:abstractNumId w:val="26"/>
  </w:num>
  <w:num w:numId="5">
    <w:abstractNumId w:val="22"/>
  </w:num>
  <w:num w:numId="6">
    <w:abstractNumId w:val="27"/>
  </w:num>
  <w:num w:numId="7">
    <w:abstractNumId w:val="2"/>
  </w:num>
  <w:num w:numId="8">
    <w:abstractNumId w:val="1"/>
  </w:num>
  <w:num w:numId="9">
    <w:abstractNumId w:val="12"/>
  </w:num>
  <w:num w:numId="10">
    <w:abstractNumId w:val="30"/>
  </w:num>
  <w:num w:numId="11">
    <w:abstractNumId w:val="28"/>
  </w:num>
  <w:num w:numId="12">
    <w:abstractNumId w:val="24"/>
  </w:num>
  <w:num w:numId="13">
    <w:abstractNumId w:val="36"/>
  </w:num>
  <w:num w:numId="14">
    <w:abstractNumId w:val="8"/>
  </w:num>
  <w:num w:numId="15">
    <w:abstractNumId w:val="3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15"/>
  </w:num>
  <w:num w:numId="20">
    <w:abstractNumId w:val="35"/>
  </w:num>
  <w:num w:numId="21">
    <w:abstractNumId w:val="34"/>
  </w:num>
  <w:num w:numId="22">
    <w:abstractNumId w:val="32"/>
  </w:num>
  <w:num w:numId="23">
    <w:abstractNumId w:val="16"/>
  </w:num>
  <w:num w:numId="24">
    <w:abstractNumId w:val="19"/>
  </w:num>
  <w:num w:numId="25">
    <w:abstractNumId w:val="18"/>
  </w:num>
  <w:num w:numId="26">
    <w:abstractNumId w:val="23"/>
  </w:num>
  <w:num w:numId="27">
    <w:abstractNumId w:val="0"/>
  </w:num>
  <w:num w:numId="28">
    <w:abstractNumId w:val="14"/>
  </w:num>
  <w:num w:numId="29">
    <w:abstractNumId w:val="4"/>
  </w:num>
  <w:num w:numId="30">
    <w:abstractNumId w:val="10"/>
  </w:num>
  <w:num w:numId="31">
    <w:abstractNumId w:val="25"/>
  </w:num>
  <w:num w:numId="32">
    <w:abstractNumId w:val="11"/>
  </w:num>
  <w:num w:numId="33">
    <w:abstractNumId w:val="21"/>
  </w:num>
  <w:num w:numId="34">
    <w:abstractNumId w:val="33"/>
  </w:num>
  <w:num w:numId="35">
    <w:abstractNumId w:val="37"/>
  </w:num>
  <w:num w:numId="36">
    <w:abstractNumId w:val="6"/>
  </w:num>
  <w:num w:numId="37">
    <w:abstractNumId w:val="17"/>
  </w:num>
  <w:num w:numId="38">
    <w:abstractNumId w:val="1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BE"/>
    <w:rsid w:val="0000056D"/>
    <w:rsid w:val="00001D4D"/>
    <w:rsid w:val="000021F5"/>
    <w:rsid w:val="00002E4F"/>
    <w:rsid w:val="00003590"/>
    <w:rsid w:val="00003E1A"/>
    <w:rsid w:val="0000475C"/>
    <w:rsid w:val="00005269"/>
    <w:rsid w:val="00013109"/>
    <w:rsid w:val="00014D5E"/>
    <w:rsid w:val="00014D60"/>
    <w:rsid w:val="00016178"/>
    <w:rsid w:val="00022B57"/>
    <w:rsid w:val="00022B73"/>
    <w:rsid w:val="000277A0"/>
    <w:rsid w:val="00032C80"/>
    <w:rsid w:val="00033E64"/>
    <w:rsid w:val="000341EE"/>
    <w:rsid w:val="00035CD6"/>
    <w:rsid w:val="000370C9"/>
    <w:rsid w:val="00044A73"/>
    <w:rsid w:val="0004624A"/>
    <w:rsid w:val="00047E88"/>
    <w:rsid w:val="000507CC"/>
    <w:rsid w:val="00050FBA"/>
    <w:rsid w:val="00051EBE"/>
    <w:rsid w:val="00052F14"/>
    <w:rsid w:val="00055032"/>
    <w:rsid w:val="00056BE3"/>
    <w:rsid w:val="00060116"/>
    <w:rsid w:val="0006087E"/>
    <w:rsid w:val="00060C35"/>
    <w:rsid w:val="000620E7"/>
    <w:rsid w:val="00064B1F"/>
    <w:rsid w:val="000653B8"/>
    <w:rsid w:val="00070077"/>
    <w:rsid w:val="00072F4F"/>
    <w:rsid w:val="00075C0C"/>
    <w:rsid w:val="00075D2B"/>
    <w:rsid w:val="00080593"/>
    <w:rsid w:val="00082AB2"/>
    <w:rsid w:val="000856EF"/>
    <w:rsid w:val="000869C8"/>
    <w:rsid w:val="00090E52"/>
    <w:rsid w:val="00094A81"/>
    <w:rsid w:val="00096571"/>
    <w:rsid w:val="000A21DA"/>
    <w:rsid w:val="000A398B"/>
    <w:rsid w:val="000A3EE8"/>
    <w:rsid w:val="000A3F01"/>
    <w:rsid w:val="000A62B5"/>
    <w:rsid w:val="000A6349"/>
    <w:rsid w:val="000B277F"/>
    <w:rsid w:val="000B2A03"/>
    <w:rsid w:val="000B3F77"/>
    <w:rsid w:val="000B42A5"/>
    <w:rsid w:val="000D09D7"/>
    <w:rsid w:val="000D0E19"/>
    <w:rsid w:val="000D2A6C"/>
    <w:rsid w:val="000D2EA9"/>
    <w:rsid w:val="000E0450"/>
    <w:rsid w:val="000E7FA1"/>
    <w:rsid w:val="000F424B"/>
    <w:rsid w:val="000F4B50"/>
    <w:rsid w:val="000F5517"/>
    <w:rsid w:val="000F5978"/>
    <w:rsid w:val="001015D6"/>
    <w:rsid w:val="00101D80"/>
    <w:rsid w:val="0011220E"/>
    <w:rsid w:val="00113E76"/>
    <w:rsid w:val="0011618E"/>
    <w:rsid w:val="001208BE"/>
    <w:rsid w:val="00121350"/>
    <w:rsid w:val="00122C05"/>
    <w:rsid w:val="00126FEE"/>
    <w:rsid w:val="001346A9"/>
    <w:rsid w:val="00136E0B"/>
    <w:rsid w:val="00140A50"/>
    <w:rsid w:val="00140F87"/>
    <w:rsid w:val="001433CD"/>
    <w:rsid w:val="00144601"/>
    <w:rsid w:val="00145F44"/>
    <w:rsid w:val="001463DC"/>
    <w:rsid w:val="001465D5"/>
    <w:rsid w:val="0014700B"/>
    <w:rsid w:val="0015003F"/>
    <w:rsid w:val="00152A52"/>
    <w:rsid w:val="0015432E"/>
    <w:rsid w:val="001600BD"/>
    <w:rsid w:val="001617D5"/>
    <w:rsid w:val="00164B23"/>
    <w:rsid w:val="00165597"/>
    <w:rsid w:val="00167547"/>
    <w:rsid w:val="001677B9"/>
    <w:rsid w:val="00167B1E"/>
    <w:rsid w:val="00170818"/>
    <w:rsid w:val="00170BF7"/>
    <w:rsid w:val="00171331"/>
    <w:rsid w:val="00171F99"/>
    <w:rsid w:val="00174242"/>
    <w:rsid w:val="00174E5E"/>
    <w:rsid w:val="00175D32"/>
    <w:rsid w:val="00180F2B"/>
    <w:rsid w:val="00183479"/>
    <w:rsid w:val="00184E20"/>
    <w:rsid w:val="00185991"/>
    <w:rsid w:val="00186FA9"/>
    <w:rsid w:val="001969CA"/>
    <w:rsid w:val="00197D6E"/>
    <w:rsid w:val="001A054D"/>
    <w:rsid w:val="001A4DC5"/>
    <w:rsid w:val="001A581B"/>
    <w:rsid w:val="001B2B93"/>
    <w:rsid w:val="001B2F06"/>
    <w:rsid w:val="001B3D5C"/>
    <w:rsid w:val="001B42AA"/>
    <w:rsid w:val="001B4A75"/>
    <w:rsid w:val="001B5546"/>
    <w:rsid w:val="001C2067"/>
    <w:rsid w:val="001C3B33"/>
    <w:rsid w:val="001C55CB"/>
    <w:rsid w:val="001C77C2"/>
    <w:rsid w:val="001D4E76"/>
    <w:rsid w:val="001E16FB"/>
    <w:rsid w:val="001E36C9"/>
    <w:rsid w:val="001E514E"/>
    <w:rsid w:val="001E7B68"/>
    <w:rsid w:val="001F3A88"/>
    <w:rsid w:val="001F459C"/>
    <w:rsid w:val="001F76CA"/>
    <w:rsid w:val="00201245"/>
    <w:rsid w:val="002015F7"/>
    <w:rsid w:val="0020160B"/>
    <w:rsid w:val="00203B5B"/>
    <w:rsid w:val="00205E3D"/>
    <w:rsid w:val="002101BB"/>
    <w:rsid w:val="00211C95"/>
    <w:rsid w:val="00212237"/>
    <w:rsid w:val="00212DFE"/>
    <w:rsid w:val="0021674D"/>
    <w:rsid w:val="00217410"/>
    <w:rsid w:val="0021781B"/>
    <w:rsid w:val="0022292D"/>
    <w:rsid w:val="00226AF7"/>
    <w:rsid w:val="00227645"/>
    <w:rsid w:val="002302BD"/>
    <w:rsid w:val="00230329"/>
    <w:rsid w:val="0023327B"/>
    <w:rsid w:val="00233AC0"/>
    <w:rsid w:val="00235A7F"/>
    <w:rsid w:val="00235EDF"/>
    <w:rsid w:val="00236013"/>
    <w:rsid w:val="0023745F"/>
    <w:rsid w:val="0024340E"/>
    <w:rsid w:val="00244BD2"/>
    <w:rsid w:val="0024570E"/>
    <w:rsid w:val="00245BC2"/>
    <w:rsid w:val="0025030E"/>
    <w:rsid w:val="002504D0"/>
    <w:rsid w:val="00251088"/>
    <w:rsid w:val="00251BEE"/>
    <w:rsid w:val="00252578"/>
    <w:rsid w:val="0025334F"/>
    <w:rsid w:val="002541BA"/>
    <w:rsid w:val="002553A8"/>
    <w:rsid w:val="00255DBB"/>
    <w:rsid w:val="00256470"/>
    <w:rsid w:val="002568BB"/>
    <w:rsid w:val="00257D20"/>
    <w:rsid w:val="002605B7"/>
    <w:rsid w:val="00265C93"/>
    <w:rsid w:val="00270258"/>
    <w:rsid w:val="0027160A"/>
    <w:rsid w:val="0027295A"/>
    <w:rsid w:val="00273D5F"/>
    <w:rsid w:val="00275846"/>
    <w:rsid w:val="0027626A"/>
    <w:rsid w:val="00276742"/>
    <w:rsid w:val="00276EB6"/>
    <w:rsid w:val="00280773"/>
    <w:rsid w:val="00280E9F"/>
    <w:rsid w:val="00284F10"/>
    <w:rsid w:val="00286F2D"/>
    <w:rsid w:val="002870E4"/>
    <w:rsid w:val="00292529"/>
    <w:rsid w:val="00292AA1"/>
    <w:rsid w:val="00292B0E"/>
    <w:rsid w:val="002938A4"/>
    <w:rsid w:val="002941AB"/>
    <w:rsid w:val="00294513"/>
    <w:rsid w:val="00296916"/>
    <w:rsid w:val="00296F2D"/>
    <w:rsid w:val="002A2299"/>
    <w:rsid w:val="002A54E2"/>
    <w:rsid w:val="002A5F83"/>
    <w:rsid w:val="002A7D99"/>
    <w:rsid w:val="002A7EE3"/>
    <w:rsid w:val="002B02B7"/>
    <w:rsid w:val="002B5838"/>
    <w:rsid w:val="002C0CD9"/>
    <w:rsid w:val="002C2003"/>
    <w:rsid w:val="002C418C"/>
    <w:rsid w:val="002C4467"/>
    <w:rsid w:val="002C5D69"/>
    <w:rsid w:val="002C6DF6"/>
    <w:rsid w:val="002C786C"/>
    <w:rsid w:val="002D03AF"/>
    <w:rsid w:val="002D07AB"/>
    <w:rsid w:val="002D1C01"/>
    <w:rsid w:val="002D3D3F"/>
    <w:rsid w:val="002E09CD"/>
    <w:rsid w:val="002E0EA1"/>
    <w:rsid w:val="002E1284"/>
    <w:rsid w:val="002E3CA3"/>
    <w:rsid w:val="002E56DA"/>
    <w:rsid w:val="002F04C1"/>
    <w:rsid w:val="002F2D49"/>
    <w:rsid w:val="002F4836"/>
    <w:rsid w:val="002F54DB"/>
    <w:rsid w:val="00300E88"/>
    <w:rsid w:val="00301884"/>
    <w:rsid w:val="003031B9"/>
    <w:rsid w:val="00303613"/>
    <w:rsid w:val="00303F50"/>
    <w:rsid w:val="00311A57"/>
    <w:rsid w:val="0031715B"/>
    <w:rsid w:val="003301F7"/>
    <w:rsid w:val="00331AE9"/>
    <w:rsid w:val="00333415"/>
    <w:rsid w:val="00334237"/>
    <w:rsid w:val="00336503"/>
    <w:rsid w:val="00337432"/>
    <w:rsid w:val="00337ABF"/>
    <w:rsid w:val="00341D21"/>
    <w:rsid w:val="00346266"/>
    <w:rsid w:val="00347CCE"/>
    <w:rsid w:val="003526FA"/>
    <w:rsid w:val="003532AD"/>
    <w:rsid w:val="00360EE6"/>
    <w:rsid w:val="00360F2E"/>
    <w:rsid w:val="003613C6"/>
    <w:rsid w:val="00365B75"/>
    <w:rsid w:val="00370AF0"/>
    <w:rsid w:val="0037131A"/>
    <w:rsid w:val="0037259D"/>
    <w:rsid w:val="00373060"/>
    <w:rsid w:val="00374E4A"/>
    <w:rsid w:val="003801D1"/>
    <w:rsid w:val="0038157F"/>
    <w:rsid w:val="00384E59"/>
    <w:rsid w:val="00386440"/>
    <w:rsid w:val="003879C6"/>
    <w:rsid w:val="00390265"/>
    <w:rsid w:val="00390402"/>
    <w:rsid w:val="0039075A"/>
    <w:rsid w:val="003914FF"/>
    <w:rsid w:val="0039160D"/>
    <w:rsid w:val="00392EAD"/>
    <w:rsid w:val="00393B52"/>
    <w:rsid w:val="00393EEC"/>
    <w:rsid w:val="00394B49"/>
    <w:rsid w:val="00394B4E"/>
    <w:rsid w:val="003A1C3E"/>
    <w:rsid w:val="003A29C9"/>
    <w:rsid w:val="003A3196"/>
    <w:rsid w:val="003A623F"/>
    <w:rsid w:val="003A67D0"/>
    <w:rsid w:val="003A7E01"/>
    <w:rsid w:val="003B2304"/>
    <w:rsid w:val="003B26EC"/>
    <w:rsid w:val="003B5977"/>
    <w:rsid w:val="003B5BBA"/>
    <w:rsid w:val="003C3789"/>
    <w:rsid w:val="003C501A"/>
    <w:rsid w:val="003C5382"/>
    <w:rsid w:val="003C6EEC"/>
    <w:rsid w:val="003C6FA1"/>
    <w:rsid w:val="003D1DDD"/>
    <w:rsid w:val="003D6D46"/>
    <w:rsid w:val="003E52C3"/>
    <w:rsid w:val="003F1D27"/>
    <w:rsid w:val="003F1DF0"/>
    <w:rsid w:val="003F48E6"/>
    <w:rsid w:val="003F5C03"/>
    <w:rsid w:val="003F5D0B"/>
    <w:rsid w:val="003F717C"/>
    <w:rsid w:val="004046E7"/>
    <w:rsid w:val="00404E3B"/>
    <w:rsid w:val="004066CA"/>
    <w:rsid w:val="00406B26"/>
    <w:rsid w:val="00412321"/>
    <w:rsid w:val="004125DF"/>
    <w:rsid w:val="00413329"/>
    <w:rsid w:val="00415078"/>
    <w:rsid w:val="0041611C"/>
    <w:rsid w:val="00416F07"/>
    <w:rsid w:val="00422C01"/>
    <w:rsid w:val="00423BD5"/>
    <w:rsid w:val="00424D26"/>
    <w:rsid w:val="00424D47"/>
    <w:rsid w:val="00430601"/>
    <w:rsid w:val="00432360"/>
    <w:rsid w:val="00434AFB"/>
    <w:rsid w:val="00440CAA"/>
    <w:rsid w:val="00440D2E"/>
    <w:rsid w:val="00441538"/>
    <w:rsid w:val="00441AA4"/>
    <w:rsid w:val="0044268D"/>
    <w:rsid w:val="00442956"/>
    <w:rsid w:val="00443D7B"/>
    <w:rsid w:val="0044499F"/>
    <w:rsid w:val="00445D22"/>
    <w:rsid w:val="00447409"/>
    <w:rsid w:val="00451342"/>
    <w:rsid w:val="00451EAE"/>
    <w:rsid w:val="00454D79"/>
    <w:rsid w:val="00454F1F"/>
    <w:rsid w:val="00455336"/>
    <w:rsid w:val="00455B46"/>
    <w:rsid w:val="00456906"/>
    <w:rsid w:val="0046043C"/>
    <w:rsid w:val="00460745"/>
    <w:rsid w:val="0046608E"/>
    <w:rsid w:val="00470AC8"/>
    <w:rsid w:val="00471CEE"/>
    <w:rsid w:val="00473225"/>
    <w:rsid w:val="00481FBC"/>
    <w:rsid w:val="00483138"/>
    <w:rsid w:val="00483476"/>
    <w:rsid w:val="004839DE"/>
    <w:rsid w:val="00485299"/>
    <w:rsid w:val="00487C19"/>
    <w:rsid w:val="004902D2"/>
    <w:rsid w:val="004935F7"/>
    <w:rsid w:val="004B07CF"/>
    <w:rsid w:val="004B1451"/>
    <w:rsid w:val="004B45FF"/>
    <w:rsid w:val="004B5357"/>
    <w:rsid w:val="004C34FE"/>
    <w:rsid w:val="004C357A"/>
    <w:rsid w:val="004C3BA9"/>
    <w:rsid w:val="004C43EC"/>
    <w:rsid w:val="004C6B22"/>
    <w:rsid w:val="004C6CDB"/>
    <w:rsid w:val="004D0726"/>
    <w:rsid w:val="004D0FB5"/>
    <w:rsid w:val="004E0784"/>
    <w:rsid w:val="004E6D07"/>
    <w:rsid w:val="004E6E30"/>
    <w:rsid w:val="004E79DD"/>
    <w:rsid w:val="004F045B"/>
    <w:rsid w:val="004F11F0"/>
    <w:rsid w:val="004F186C"/>
    <w:rsid w:val="004F37E0"/>
    <w:rsid w:val="004F4BD7"/>
    <w:rsid w:val="004F500E"/>
    <w:rsid w:val="004F6782"/>
    <w:rsid w:val="0050182C"/>
    <w:rsid w:val="0050386C"/>
    <w:rsid w:val="00510136"/>
    <w:rsid w:val="005102BB"/>
    <w:rsid w:val="00511A4C"/>
    <w:rsid w:val="00513E5F"/>
    <w:rsid w:val="005154A8"/>
    <w:rsid w:val="005156BB"/>
    <w:rsid w:val="00516221"/>
    <w:rsid w:val="00517056"/>
    <w:rsid w:val="00523073"/>
    <w:rsid w:val="0053047E"/>
    <w:rsid w:val="005307AB"/>
    <w:rsid w:val="00530C1C"/>
    <w:rsid w:val="00531F10"/>
    <w:rsid w:val="0053295F"/>
    <w:rsid w:val="00532EF0"/>
    <w:rsid w:val="00533B65"/>
    <w:rsid w:val="00533FB6"/>
    <w:rsid w:val="00534585"/>
    <w:rsid w:val="00534EEB"/>
    <w:rsid w:val="0054243B"/>
    <w:rsid w:val="00543FF0"/>
    <w:rsid w:val="00544C09"/>
    <w:rsid w:val="00544D35"/>
    <w:rsid w:val="00552238"/>
    <w:rsid w:val="00553B10"/>
    <w:rsid w:val="005550FE"/>
    <w:rsid w:val="00557193"/>
    <w:rsid w:val="00560285"/>
    <w:rsid w:val="005613E1"/>
    <w:rsid w:val="00561FCA"/>
    <w:rsid w:val="00562959"/>
    <w:rsid w:val="005678D1"/>
    <w:rsid w:val="00572D8E"/>
    <w:rsid w:val="00573205"/>
    <w:rsid w:val="00575D59"/>
    <w:rsid w:val="00581927"/>
    <w:rsid w:val="005844FB"/>
    <w:rsid w:val="00585236"/>
    <w:rsid w:val="00585F96"/>
    <w:rsid w:val="005865ED"/>
    <w:rsid w:val="0058789F"/>
    <w:rsid w:val="005965D0"/>
    <w:rsid w:val="005A04F0"/>
    <w:rsid w:val="005A38ED"/>
    <w:rsid w:val="005A7A17"/>
    <w:rsid w:val="005B3887"/>
    <w:rsid w:val="005B3946"/>
    <w:rsid w:val="005B54F8"/>
    <w:rsid w:val="005B6010"/>
    <w:rsid w:val="005C20A3"/>
    <w:rsid w:val="005C338A"/>
    <w:rsid w:val="005C349E"/>
    <w:rsid w:val="005C4686"/>
    <w:rsid w:val="005C6C02"/>
    <w:rsid w:val="005D027E"/>
    <w:rsid w:val="005D4F70"/>
    <w:rsid w:val="005D59C4"/>
    <w:rsid w:val="005D7198"/>
    <w:rsid w:val="005E0383"/>
    <w:rsid w:val="005E07C8"/>
    <w:rsid w:val="005E3133"/>
    <w:rsid w:val="005E429C"/>
    <w:rsid w:val="005E4B28"/>
    <w:rsid w:val="005E5EC6"/>
    <w:rsid w:val="005E68CE"/>
    <w:rsid w:val="005F2F5E"/>
    <w:rsid w:val="005F58AA"/>
    <w:rsid w:val="005F647F"/>
    <w:rsid w:val="005F7792"/>
    <w:rsid w:val="00603E89"/>
    <w:rsid w:val="00605C7E"/>
    <w:rsid w:val="0060753D"/>
    <w:rsid w:val="00610D86"/>
    <w:rsid w:val="00610EB3"/>
    <w:rsid w:val="00614443"/>
    <w:rsid w:val="0062180F"/>
    <w:rsid w:val="0062202A"/>
    <w:rsid w:val="006225E7"/>
    <w:rsid w:val="006306C3"/>
    <w:rsid w:val="00630A0A"/>
    <w:rsid w:val="00631351"/>
    <w:rsid w:val="006313DD"/>
    <w:rsid w:val="00631C19"/>
    <w:rsid w:val="006337E8"/>
    <w:rsid w:val="006339B5"/>
    <w:rsid w:val="00635411"/>
    <w:rsid w:val="006357C4"/>
    <w:rsid w:val="006358AD"/>
    <w:rsid w:val="0064015E"/>
    <w:rsid w:val="006445E3"/>
    <w:rsid w:val="00644AA1"/>
    <w:rsid w:val="00644CA7"/>
    <w:rsid w:val="00645DB0"/>
    <w:rsid w:val="00651C57"/>
    <w:rsid w:val="0065304A"/>
    <w:rsid w:val="0065331B"/>
    <w:rsid w:val="00656D51"/>
    <w:rsid w:val="0066272E"/>
    <w:rsid w:val="00663718"/>
    <w:rsid w:val="006653A3"/>
    <w:rsid w:val="00666427"/>
    <w:rsid w:val="0066705C"/>
    <w:rsid w:val="006702C1"/>
    <w:rsid w:val="00671535"/>
    <w:rsid w:val="006719BA"/>
    <w:rsid w:val="006742E2"/>
    <w:rsid w:val="0067548D"/>
    <w:rsid w:val="006764F2"/>
    <w:rsid w:val="00676B22"/>
    <w:rsid w:val="00676EE5"/>
    <w:rsid w:val="00680559"/>
    <w:rsid w:val="0068146C"/>
    <w:rsid w:val="00686393"/>
    <w:rsid w:val="00687D98"/>
    <w:rsid w:val="00690C0D"/>
    <w:rsid w:val="00692B1E"/>
    <w:rsid w:val="00693F15"/>
    <w:rsid w:val="00694506"/>
    <w:rsid w:val="00694DBE"/>
    <w:rsid w:val="00695EA7"/>
    <w:rsid w:val="00696B35"/>
    <w:rsid w:val="006A149A"/>
    <w:rsid w:val="006A1C08"/>
    <w:rsid w:val="006A394C"/>
    <w:rsid w:val="006A4781"/>
    <w:rsid w:val="006A56B9"/>
    <w:rsid w:val="006A68FC"/>
    <w:rsid w:val="006B02CC"/>
    <w:rsid w:val="006B1F67"/>
    <w:rsid w:val="006B303D"/>
    <w:rsid w:val="006B3186"/>
    <w:rsid w:val="006B3537"/>
    <w:rsid w:val="006B3C5A"/>
    <w:rsid w:val="006B6B3A"/>
    <w:rsid w:val="006B7148"/>
    <w:rsid w:val="006B728F"/>
    <w:rsid w:val="006C0837"/>
    <w:rsid w:val="006C3A10"/>
    <w:rsid w:val="006D7500"/>
    <w:rsid w:val="006D79CB"/>
    <w:rsid w:val="006E0352"/>
    <w:rsid w:val="006E09A8"/>
    <w:rsid w:val="006E1D97"/>
    <w:rsid w:val="006E6AA1"/>
    <w:rsid w:val="006E7C76"/>
    <w:rsid w:val="007025D5"/>
    <w:rsid w:val="00702B28"/>
    <w:rsid w:val="00702D9E"/>
    <w:rsid w:val="007032BC"/>
    <w:rsid w:val="0070484B"/>
    <w:rsid w:val="00705CCA"/>
    <w:rsid w:val="007069B8"/>
    <w:rsid w:val="00707ECC"/>
    <w:rsid w:val="0071494B"/>
    <w:rsid w:val="00720C53"/>
    <w:rsid w:val="00721517"/>
    <w:rsid w:val="00721DF5"/>
    <w:rsid w:val="00721F33"/>
    <w:rsid w:val="0072212B"/>
    <w:rsid w:val="0072497B"/>
    <w:rsid w:val="0072653C"/>
    <w:rsid w:val="007265CF"/>
    <w:rsid w:val="00727DAA"/>
    <w:rsid w:val="00727DCD"/>
    <w:rsid w:val="007319D7"/>
    <w:rsid w:val="00731D32"/>
    <w:rsid w:val="00734AD8"/>
    <w:rsid w:val="007379A5"/>
    <w:rsid w:val="007416FD"/>
    <w:rsid w:val="007418B6"/>
    <w:rsid w:val="00742B93"/>
    <w:rsid w:val="00744DC1"/>
    <w:rsid w:val="007456ED"/>
    <w:rsid w:val="00745927"/>
    <w:rsid w:val="00747C15"/>
    <w:rsid w:val="00751953"/>
    <w:rsid w:val="007543BD"/>
    <w:rsid w:val="00764060"/>
    <w:rsid w:val="00764981"/>
    <w:rsid w:val="0076634F"/>
    <w:rsid w:val="00767C78"/>
    <w:rsid w:val="00775747"/>
    <w:rsid w:val="00775797"/>
    <w:rsid w:val="00780224"/>
    <w:rsid w:val="00780A6A"/>
    <w:rsid w:val="00783317"/>
    <w:rsid w:val="00785BBF"/>
    <w:rsid w:val="0078739D"/>
    <w:rsid w:val="00790B68"/>
    <w:rsid w:val="00791D1B"/>
    <w:rsid w:val="007958DD"/>
    <w:rsid w:val="007A2FE8"/>
    <w:rsid w:val="007A5118"/>
    <w:rsid w:val="007A549F"/>
    <w:rsid w:val="007A5B63"/>
    <w:rsid w:val="007B0679"/>
    <w:rsid w:val="007B1203"/>
    <w:rsid w:val="007B1F53"/>
    <w:rsid w:val="007B43A4"/>
    <w:rsid w:val="007B48E8"/>
    <w:rsid w:val="007B6903"/>
    <w:rsid w:val="007B6F25"/>
    <w:rsid w:val="007C0482"/>
    <w:rsid w:val="007C24AA"/>
    <w:rsid w:val="007C2CE3"/>
    <w:rsid w:val="007C5974"/>
    <w:rsid w:val="007C6744"/>
    <w:rsid w:val="007D53DD"/>
    <w:rsid w:val="007D6157"/>
    <w:rsid w:val="007E21DB"/>
    <w:rsid w:val="007E3FFE"/>
    <w:rsid w:val="007E6F4B"/>
    <w:rsid w:val="007E746E"/>
    <w:rsid w:val="007F2259"/>
    <w:rsid w:val="007F385B"/>
    <w:rsid w:val="007F3981"/>
    <w:rsid w:val="007F3982"/>
    <w:rsid w:val="007F3B10"/>
    <w:rsid w:val="008007EA"/>
    <w:rsid w:val="00800B5B"/>
    <w:rsid w:val="00802106"/>
    <w:rsid w:val="00802270"/>
    <w:rsid w:val="00802341"/>
    <w:rsid w:val="00813146"/>
    <w:rsid w:val="00813B01"/>
    <w:rsid w:val="00815E50"/>
    <w:rsid w:val="0081699A"/>
    <w:rsid w:val="0081711F"/>
    <w:rsid w:val="008171AE"/>
    <w:rsid w:val="008208A8"/>
    <w:rsid w:val="00821829"/>
    <w:rsid w:val="008222BC"/>
    <w:rsid w:val="00822657"/>
    <w:rsid w:val="0082531E"/>
    <w:rsid w:val="008263E2"/>
    <w:rsid w:val="00830B68"/>
    <w:rsid w:val="008355F8"/>
    <w:rsid w:val="0083674C"/>
    <w:rsid w:val="00842320"/>
    <w:rsid w:val="008430A5"/>
    <w:rsid w:val="00852A3C"/>
    <w:rsid w:val="00857F6A"/>
    <w:rsid w:val="00865821"/>
    <w:rsid w:val="008663DC"/>
    <w:rsid w:val="00871B36"/>
    <w:rsid w:val="00872849"/>
    <w:rsid w:val="008737F7"/>
    <w:rsid w:val="00873990"/>
    <w:rsid w:val="0087450F"/>
    <w:rsid w:val="00874D39"/>
    <w:rsid w:val="0087701B"/>
    <w:rsid w:val="0088218F"/>
    <w:rsid w:val="00882AD5"/>
    <w:rsid w:val="00882C28"/>
    <w:rsid w:val="00885693"/>
    <w:rsid w:val="00886721"/>
    <w:rsid w:val="00886DCD"/>
    <w:rsid w:val="008906C6"/>
    <w:rsid w:val="0089176F"/>
    <w:rsid w:val="00891EBA"/>
    <w:rsid w:val="00893547"/>
    <w:rsid w:val="008A1697"/>
    <w:rsid w:val="008A5D30"/>
    <w:rsid w:val="008B02D8"/>
    <w:rsid w:val="008B1767"/>
    <w:rsid w:val="008B79AC"/>
    <w:rsid w:val="008C15E3"/>
    <w:rsid w:val="008C58C9"/>
    <w:rsid w:val="008C597A"/>
    <w:rsid w:val="008C5AF0"/>
    <w:rsid w:val="008C7A07"/>
    <w:rsid w:val="008D0E23"/>
    <w:rsid w:val="008D3303"/>
    <w:rsid w:val="008D3BEB"/>
    <w:rsid w:val="008D49E8"/>
    <w:rsid w:val="008D5386"/>
    <w:rsid w:val="008D64A9"/>
    <w:rsid w:val="008E1863"/>
    <w:rsid w:val="008E3BC1"/>
    <w:rsid w:val="008E7CC2"/>
    <w:rsid w:val="008F7B4D"/>
    <w:rsid w:val="008F7D20"/>
    <w:rsid w:val="00900DA3"/>
    <w:rsid w:val="00906EAF"/>
    <w:rsid w:val="00906F04"/>
    <w:rsid w:val="009126A7"/>
    <w:rsid w:val="009209B4"/>
    <w:rsid w:val="00923C54"/>
    <w:rsid w:val="009250B5"/>
    <w:rsid w:val="009255AA"/>
    <w:rsid w:val="009258E6"/>
    <w:rsid w:val="00925CAD"/>
    <w:rsid w:val="00931C7A"/>
    <w:rsid w:val="00932C04"/>
    <w:rsid w:val="00933E54"/>
    <w:rsid w:val="009355B6"/>
    <w:rsid w:val="00936350"/>
    <w:rsid w:val="00943905"/>
    <w:rsid w:val="009439CF"/>
    <w:rsid w:val="00952FC9"/>
    <w:rsid w:val="00956A7A"/>
    <w:rsid w:val="009603EB"/>
    <w:rsid w:val="00960AC2"/>
    <w:rsid w:val="00960D08"/>
    <w:rsid w:val="00960D5D"/>
    <w:rsid w:val="00961D26"/>
    <w:rsid w:val="00964377"/>
    <w:rsid w:val="0096691F"/>
    <w:rsid w:val="00967769"/>
    <w:rsid w:val="0097072B"/>
    <w:rsid w:val="0097261D"/>
    <w:rsid w:val="009739C9"/>
    <w:rsid w:val="00975F7D"/>
    <w:rsid w:val="00976717"/>
    <w:rsid w:val="00985CE8"/>
    <w:rsid w:val="00985FA4"/>
    <w:rsid w:val="00990641"/>
    <w:rsid w:val="009942F8"/>
    <w:rsid w:val="00995BCD"/>
    <w:rsid w:val="00997159"/>
    <w:rsid w:val="009A01DF"/>
    <w:rsid w:val="009A04A3"/>
    <w:rsid w:val="009A11F1"/>
    <w:rsid w:val="009A1E2C"/>
    <w:rsid w:val="009A1F2E"/>
    <w:rsid w:val="009A2366"/>
    <w:rsid w:val="009A2AFA"/>
    <w:rsid w:val="009A4FE2"/>
    <w:rsid w:val="009A5982"/>
    <w:rsid w:val="009B1881"/>
    <w:rsid w:val="009B1FD7"/>
    <w:rsid w:val="009B200E"/>
    <w:rsid w:val="009B603C"/>
    <w:rsid w:val="009B6C5E"/>
    <w:rsid w:val="009B6CE1"/>
    <w:rsid w:val="009B700F"/>
    <w:rsid w:val="009B7E3A"/>
    <w:rsid w:val="009C06D4"/>
    <w:rsid w:val="009C49A9"/>
    <w:rsid w:val="009C4F58"/>
    <w:rsid w:val="009C4FD4"/>
    <w:rsid w:val="009C5FE5"/>
    <w:rsid w:val="009D3809"/>
    <w:rsid w:val="009D38FE"/>
    <w:rsid w:val="009D45FB"/>
    <w:rsid w:val="009D761C"/>
    <w:rsid w:val="009D7DCA"/>
    <w:rsid w:val="009E1B22"/>
    <w:rsid w:val="009F1421"/>
    <w:rsid w:val="009F302C"/>
    <w:rsid w:val="009F385E"/>
    <w:rsid w:val="009F3877"/>
    <w:rsid w:val="009F59A5"/>
    <w:rsid w:val="009F5F8C"/>
    <w:rsid w:val="009F761E"/>
    <w:rsid w:val="00A007DF"/>
    <w:rsid w:val="00A039C0"/>
    <w:rsid w:val="00A03B74"/>
    <w:rsid w:val="00A04796"/>
    <w:rsid w:val="00A05465"/>
    <w:rsid w:val="00A05670"/>
    <w:rsid w:val="00A11002"/>
    <w:rsid w:val="00A11811"/>
    <w:rsid w:val="00A134F0"/>
    <w:rsid w:val="00A143D7"/>
    <w:rsid w:val="00A148D6"/>
    <w:rsid w:val="00A16397"/>
    <w:rsid w:val="00A17277"/>
    <w:rsid w:val="00A17722"/>
    <w:rsid w:val="00A208BD"/>
    <w:rsid w:val="00A2425B"/>
    <w:rsid w:val="00A25FD3"/>
    <w:rsid w:val="00A2676A"/>
    <w:rsid w:val="00A32DC9"/>
    <w:rsid w:val="00A333E4"/>
    <w:rsid w:val="00A402D9"/>
    <w:rsid w:val="00A40B4F"/>
    <w:rsid w:val="00A40F63"/>
    <w:rsid w:val="00A415B0"/>
    <w:rsid w:val="00A41B44"/>
    <w:rsid w:val="00A429F0"/>
    <w:rsid w:val="00A42C79"/>
    <w:rsid w:val="00A44FAC"/>
    <w:rsid w:val="00A45047"/>
    <w:rsid w:val="00A457A0"/>
    <w:rsid w:val="00A45F8F"/>
    <w:rsid w:val="00A46031"/>
    <w:rsid w:val="00A464AC"/>
    <w:rsid w:val="00A510B7"/>
    <w:rsid w:val="00A5112E"/>
    <w:rsid w:val="00A5200E"/>
    <w:rsid w:val="00A53CD1"/>
    <w:rsid w:val="00A566C0"/>
    <w:rsid w:val="00A57A90"/>
    <w:rsid w:val="00A61E08"/>
    <w:rsid w:val="00A671AE"/>
    <w:rsid w:val="00A70875"/>
    <w:rsid w:val="00A708B8"/>
    <w:rsid w:val="00A708E2"/>
    <w:rsid w:val="00A71F1B"/>
    <w:rsid w:val="00A74E09"/>
    <w:rsid w:val="00A75962"/>
    <w:rsid w:val="00A81D41"/>
    <w:rsid w:val="00A852B7"/>
    <w:rsid w:val="00A85369"/>
    <w:rsid w:val="00A8560D"/>
    <w:rsid w:val="00A85631"/>
    <w:rsid w:val="00A85A0B"/>
    <w:rsid w:val="00A91C4E"/>
    <w:rsid w:val="00A92284"/>
    <w:rsid w:val="00A93091"/>
    <w:rsid w:val="00A933E3"/>
    <w:rsid w:val="00A94276"/>
    <w:rsid w:val="00A950F0"/>
    <w:rsid w:val="00A968BB"/>
    <w:rsid w:val="00A96B3E"/>
    <w:rsid w:val="00AA19B9"/>
    <w:rsid w:val="00AA23D9"/>
    <w:rsid w:val="00AA38BB"/>
    <w:rsid w:val="00AA3A25"/>
    <w:rsid w:val="00AA6EED"/>
    <w:rsid w:val="00AB059B"/>
    <w:rsid w:val="00AB082B"/>
    <w:rsid w:val="00AB286F"/>
    <w:rsid w:val="00AB5210"/>
    <w:rsid w:val="00AB6C82"/>
    <w:rsid w:val="00AC0FAE"/>
    <w:rsid w:val="00AC3813"/>
    <w:rsid w:val="00AC3AF5"/>
    <w:rsid w:val="00AC4FF0"/>
    <w:rsid w:val="00AC5F57"/>
    <w:rsid w:val="00AC67AB"/>
    <w:rsid w:val="00AC725B"/>
    <w:rsid w:val="00AD1045"/>
    <w:rsid w:val="00AD17AF"/>
    <w:rsid w:val="00AD38F3"/>
    <w:rsid w:val="00AD3A43"/>
    <w:rsid w:val="00AD4098"/>
    <w:rsid w:val="00AD5A30"/>
    <w:rsid w:val="00AD638C"/>
    <w:rsid w:val="00AE0768"/>
    <w:rsid w:val="00AE1A19"/>
    <w:rsid w:val="00AE33FE"/>
    <w:rsid w:val="00AE3F4A"/>
    <w:rsid w:val="00AE4370"/>
    <w:rsid w:val="00AF1506"/>
    <w:rsid w:val="00AF1E19"/>
    <w:rsid w:val="00AF297D"/>
    <w:rsid w:val="00AF45C9"/>
    <w:rsid w:val="00AF4898"/>
    <w:rsid w:val="00AF55EF"/>
    <w:rsid w:val="00AF573B"/>
    <w:rsid w:val="00AF6035"/>
    <w:rsid w:val="00AF73BF"/>
    <w:rsid w:val="00AF7F43"/>
    <w:rsid w:val="00B012F3"/>
    <w:rsid w:val="00B028E9"/>
    <w:rsid w:val="00B0326B"/>
    <w:rsid w:val="00B04C56"/>
    <w:rsid w:val="00B05270"/>
    <w:rsid w:val="00B052D3"/>
    <w:rsid w:val="00B10EB4"/>
    <w:rsid w:val="00B11A60"/>
    <w:rsid w:val="00B13262"/>
    <w:rsid w:val="00B1354E"/>
    <w:rsid w:val="00B15DF9"/>
    <w:rsid w:val="00B207F1"/>
    <w:rsid w:val="00B22A21"/>
    <w:rsid w:val="00B22BD1"/>
    <w:rsid w:val="00B24163"/>
    <w:rsid w:val="00B2427B"/>
    <w:rsid w:val="00B252AD"/>
    <w:rsid w:val="00B275AA"/>
    <w:rsid w:val="00B3248D"/>
    <w:rsid w:val="00B40513"/>
    <w:rsid w:val="00B415FD"/>
    <w:rsid w:val="00B41DC3"/>
    <w:rsid w:val="00B43296"/>
    <w:rsid w:val="00B45803"/>
    <w:rsid w:val="00B45C3D"/>
    <w:rsid w:val="00B46693"/>
    <w:rsid w:val="00B5180A"/>
    <w:rsid w:val="00B54E4A"/>
    <w:rsid w:val="00B55512"/>
    <w:rsid w:val="00B55D98"/>
    <w:rsid w:val="00B5798C"/>
    <w:rsid w:val="00B60C21"/>
    <w:rsid w:val="00B61C8F"/>
    <w:rsid w:val="00B63394"/>
    <w:rsid w:val="00B651FA"/>
    <w:rsid w:val="00B65336"/>
    <w:rsid w:val="00B66320"/>
    <w:rsid w:val="00B712A0"/>
    <w:rsid w:val="00B7334E"/>
    <w:rsid w:val="00B75C11"/>
    <w:rsid w:val="00B8088B"/>
    <w:rsid w:val="00B818F5"/>
    <w:rsid w:val="00B82D27"/>
    <w:rsid w:val="00B83435"/>
    <w:rsid w:val="00B83A7D"/>
    <w:rsid w:val="00B86990"/>
    <w:rsid w:val="00B87DF1"/>
    <w:rsid w:val="00B91B13"/>
    <w:rsid w:val="00B92716"/>
    <w:rsid w:val="00B9580F"/>
    <w:rsid w:val="00B963DA"/>
    <w:rsid w:val="00B97DE4"/>
    <w:rsid w:val="00BA1EC2"/>
    <w:rsid w:val="00BA2DAC"/>
    <w:rsid w:val="00BA329C"/>
    <w:rsid w:val="00BA33F2"/>
    <w:rsid w:val="00BA55C8"/>
    <w:rsid w:val="00BA5FB8"/>
    <w:rsid w:val="00BA6905"/>
    <w:rsid w:val="00BB1DC2"/>
    <w:rsid w:val="00BB410B"/>
    <w:rsid w:val="00BB5584"/>
    <w:rsid w:val="00BB5D4C"/>
    <w:rsid w:val="00BB6BC4"/>
    <w:rsid w:val="00BC2541"/>
    <w:rsid w:val="00BC5FEA"/>
    <w:rsid w:val="00BC62B3"/>
    <w:rsid w:val="00BC7B90"/>
    <w:rsid w:val="00BC7C05"/>
    <w:rsid w:val="00BC7F94"/>
    <w:rsid w:val="00BD16E1"/>
    <w:rsid w:val="00BD2C19"/>
    <w:rsid w:val="00BD5577"/>
    <w:rsid w:val="00BD5ADA"/>
    <w:rsid w:val="00BD6B50"/>
    <w:rsid w:val="00BD7A66"/>
    <w:rsid w:val="00BD7C8A"/>
    <w:rsid w:val="00BD7DCE"/>
    <w:rsid w:val="00BE238E"/>
    <w:rsid w:val="00BE3C25"/>
    <w:rsid w:val="00BE7384"/>
    <w:rsid w:val="00BF0FF3"/>
    <w:rsid w:val="00BF4F76"/>
    <w:rsid w:val="00BF74E3"/>
    <w:rsid w:val="00C06B80"/>
    <w:rsid w:val="00C07BEC"/>
    <w:rsid w:val="00C10093"/>
    <w:rsid w:val="00C122EF"/>
    <w:rsid w:val="00C13000"/>
    <w:rsid w:val="00C146B3"/>
    <w:rsid w:val="00C179B1"/>
    <w:rsid w:val="00C208B2"/>
    <w:rsid w:val="00C247AE"/>
    <w:rsid w:val="00C26359"/>
    <w:rsid w:val="00C32955"/>
    <w:rsid w:val="00C32ABC"/>
    <w:rsid w:val="00C342C0"/>
    <w:rsid w:val="00C37981"/>
    <w:rsid w:val="00C44EEF"/>
    <w:rsid w:val="00C45C9A"/>
    <w:rsid w:val="00C46561"/>
    <w:rsid w:val="00C466B3"/>
    <w:rsid w:val="00C47D7F"/>
    <w:rsid w:val="00C50BF9"/>
    <w:rsid w:val="00C5109B"/>
    <w:rsid w:val="00C57173"/>
    <w:rsid w:val="00C57BDA"/>
    <w:rsid w:val="00C62F48"/>
    <w:rsid w:val="00C6654A"/>
    <w:rsid w:val="00C67B88"/>
    <w:rsid w:val="00C71F63"/>
    <w:rsid w:val="00C726E3"/>
    <w:rsid w:val="00C73E65"/>
    <w:rsid w:val="00C74E2A"/>
    <w:rsid w:val="00C769D2"/>
    <w:rsid w:val="00C82BEE"/>
    <w:rsid w:val="00C84756"/>
    <w:rsid w:val="00C85597"/>
    <w:rsid w:val="00C86307"/>
    <w:rsid w:val="00C90239"/>
    <w:rsid w:val="00C91BBD"/>
    <w:rsid w:val="00C927E0"/>
    <w:rsid w:val="00C9369C"/>
    <w:rsid w:val="00C9396E"/>
    <w:rsid w:val="00C942D6"/>
    <w:rsid w:val="00C945D1"/>
    <w:rsid w:val="00C94E22"/>
    <w:rsid w:val="00CA1D09"/>
    <w:rsid w:val="00CA2045"/>
    <w:rsid w:val="00CA346A"/>
    <w:rsid w:val="00CA36C3"/>
    <w:rsid w:val="00CA4B40"/>
    <w:rsid w:val="00CA5925"/>
    <w:rsid w:val="00CA7D9C"/>
    <w:rsid w:val="00CB7A0C"/>
    <w:rsid w:val="00CC0A05"/>
    <w:rsid w:val="00CC2771"/>
    <w:rsid w:val="00CC28A2"/>
    <w:rsid w:val="00CC3AB8"/>
    <w:rsid w:val="00CC4715"/>
    <w:rsid w:val="00CC6470"/>
    <w:rsid w:val="00CC7EC5"/>
    <w:rsid w:val="00CD3C4B"/>
    <w:rsid w:val="00CD4DFA"/>
    <w:rsid w:val="00CD52A2"/>
    <w:rsid w:val="00CD540D"/>
    <w:rsid w:val="00CD605C"/>
    <w:rsid w:val="00CE0527"/>
    <w:rsid w:val="00CE1CFA"/>
    <w:rsid w:val="00CE4639"/>
    <w:rsid w:val="00CE46DA"/>
    <w:rsid w:val="00CE77FC"/>
    <w:rsid w:val="00CF1FAE"/>
    <w:rsid w:val="00CF2A2F"/>
    <w:rsid w:val="00CF772E"/>
    <w:rsid w:val="00D00377"/>
    <w:rsid w:val="00D01536"/>
    <w:rsid w:val="00D031FB"/>
    <w:rsid w:val="00D03C94"/>
    <w:rsid w:val="00D04098"/>
    <w:rsid w:val="00D04AFB"/>
    <w:rsid w:val="00D05284"/>
    <w:rsid w:val="00D114AE"/>
    <w:rsid w:val="00D11B0D"/>
    <w:rsid w:val="00D13692"/>
    <w:rsid w:val="00D145A3"/>
    <w:rsid w:val="00D16CA8"/>
    <w:rsid w:val="00D17808"/>
    <w:rsid w:val="00D21662"/>
    <w:rsid w:val="00D27391"/>
    <w:rsid w:val="00D30BCE"/>
    <w:rsid w:val="00D3429D"/>
    <w:rsid w:val="00D34384"/>
    <w:rsid w:val="00D34429"/>
    <w:rsid w:val="00D36B0A"/>
    <w:rsid w:val="00D377D6"/>
    <w:rsid w:val="00D40947"/>
    <w:rsid w:val="00D43065"/>
    <w:rsid w:val="00D46C88"/>
    <w:rsid w:val="00D51ABE"/>
    <w:rsid w:val="00D57199"/>
    <w:rsid w:val="00D57A48"/>
    <w:rsid w:val="00D60C84"/>
    <w:rsid w:val="00D61196"/>
    <w:rsid w:val="00D70E55"/>
    <w:rsid w:val="00D72A92"/>
    <w:rsid w:val="00D72C96"/>
    <w:rsid w:val="00D773F6"/>
    <w:rsid w:val="00D8038C"/>
    <w:rsid w:val="00D8119E"/>
    <w:rsid w:val="00D81E0C"/>
    <w:rsid w:val="00D82F6A"/>
    <w:rsid w:val="00D852B2"/>
    <w:rsid w:val="00D86163"/>
    <w:rsid w:val="00D91A71"/>
    <w:rsid w:val="00D932B4"/>
    <w:rsid w:val="00D970A6"/>
    <w:rsid w:val="00DA25E8"/>
    <w:rsid w:val="00DA369B"/>
    <w:rsid w:val="00DA4E75"/>
    <w:rsid w:val="00DA5FA5"/>
    <w:rsid w:val="00DA7140"/>
    <w:rsid w:val="00DA76C9"/>
    <w:rsid w:val="00DB3E71"/>
    <w:rsid w:val="00DB572C"/>
    <w:rsid w:val="00DC21CF"/>
    <w:rsid w:val="00DC5EB2"/>
    <w:rsid w:val="00DC6916"/>
    <w:rsid w:val="00DC7EB4"/>
    <w:rsid w:val="00DD1C8A"/>
    <w:rsid w:val="00DD2E4A"/>
    <w:rsid w:val="00DD477F"/>
    <w:rsid w:val="00DE0CC0"/>
    <w:rsid w:val="00DE0CE3"/>
    <w:rsid w:val="00DE34B6"/>
    <w:rsid w:val="00DE37CD"/>
    <w:rsid w:val="00DE4A5B"/>
    <w:rsid w:val="00DE4AF8"/>
    <w:rsid w:val="00DF0597"/>
    <w:rsid w:val="00DF19EC"/>
    <w:rsid w:val="00DF2D77"/>
    <w:rsid w:val="00DF4604"/>
    <w:rsid w:val="00E01D2B"/>
    <w:rsid w:val="00E01D2F"/>
    <w:rsid w:val="00E03312"/>
    <w:rsid w:val="00E055A8"/>
    <w:rsid w:val="00E06E71"/>
    <w:rsid w:val="00E07B35"/>
    <w:rsid w:val="00E13558"/>
    <w:rsid w:val="00E137AB"/>
    <w:rsid w:val="00E14947"/>
    <w:rsid w:val="00E151D0"/>
    <w:rsid w:val="00E1701F"/>
    <w:rsid w:val="00E21F9D"/>
    <w:rsid w:val="00E26ADB"/>
    <w:rsid w:val="00E27742"/>
    <w:rsid w:val="00E27DDD"/>
    <w:rsid w:val="00E27EA4"/>
    <w:rsid w:val="00E32D43"/>
    <w:rsid w:val="00E36FFE"/>
    <w:rsid w:val="00E42A1A"/>
    <w:rsid w:val="00E434D6"/>
    <w:rsid w:val="00E46574"/>
    <w:rsid w:val="00E477D8"/>
    <w:rsid w:val="00E47838"/>
    <w:rsid w:val="00E47ADE"/>
    <w:rsid w:val="00E50C79"/>
    <w:rsid w:val="00E52D65"/>
    <w:rsid w:val="00E53BA6"/>
    <w:rsid w:val="00E54B84"/>
    <w:rsid w:val="00E550FE"/>
    <w:rsid w:val="00E56A11"/>
    <w:rsid w:val="00E56E8D"/>
    <w:rsid w:val="00E57FD3"/>
    <w:rsid w:val="00E64CDA"/>
    <w:rsid w:val="00E65567"/>
    <w:rsid w:val="00E7010C"/>
    <w:rsid w:val="00E7022B"/>
    <w:rsid w:val="00E72D40"/>
    <w:rsid w:val="00E73A5C"/>
    <w:rsid w:val="00E73BF3"/>
    <w:rsid w:val="00E75352"/>
    <w:rsid w:val="00E7610D"/>
    <w:rsid w:val="00E80416"/>
    <w:rsid w:val="00E82B77"/>
    <w:rsid w:val="00E90D39"/>
    <w:rsid w:val="00E947F1"/>
    <w:rsid w:val="00E96AE5"/>
    <w:rsid w:val="00E96D46"/>
    <w:rsid w:val="00EA052F"/>
    <w:rsid w:val="00EA0F4F"/>
    <w:rsid w:val="00EA2DF0"/>
    <w:rsid w:val="00EA699C"/>
    <w:rsid w:val="00EA69A4"/>
    <w:rsid w:val="00EA7FF0"/>
    <w:rsid w:val="00EC3161"/>
    <w:rsid w:val="00EC3B73"/>
    <w:rsid w:val="00EC56D6"/>
    <w:rsid w:val="00EC7029"/>
    <w:rsid w:val="00EC734F"/>
    <w:rsid w:val="00EC74F5"/>
    <w:rsid w:val="00ED746E"/>
    <w:rsid w:val="00EE07AD"/>
    <w:rsid w:val="00EF0040"/>
    <w:rsid w:val="00EF7D78"/>
    <w:rsid w:val="00F05A6D"/>
    <w:rsid w:val="00F05AE4"/>
    <w:rsid w:val="00F06452"/>
    <w:rsid w:val="00F078E4"/>
    <w:rsid w:val="00F12430"/>
    <w:rsid w:val="00F1258C"/>
    <w:rsid w:val="00F141CC"/>
    <w:rsid w:val="00F14528"/>
    <w:rsid w:val="00F160D1"/>
    <w:rsid w:val="00F16CAA"/>
    <w:rsid w:val="00F20846"/>
    <w:rsid w:val="00F20F94"/>
    <w:rsid w:val="00F24535"/>
    <w:rsid w:val="00F31AF3"/>
    <w:rsid w:val="00F33F7A"/>
    <w:rsid w:val="00F34868"/>
    <w:rsid w:val="00F35166"/>
    <w:rsid w:val="00F40BDE"/>
    <w:rsid w:val="00F45BBF"/>
    <w:rsid w:val="00F45C98"/>
    <w:rsid w:val="00F5078F"/>
    <w:rsid w:val="00F55972"/>
    <w:rsid w:val="00F56D2B"/>
    <w:rsid w:val="00F575D2"/>
    <w:rsid w:val="00F64655"/>
    <w:rsid w:val="00F66985"/>
    <w:rsid w:val="00F716F8"/>
    <w:rsid w:val="00F742E7"/>
    <w:rsid w:val="00F7543D"/>
    <w:rsid w:val="00F77E8C"/>
    <w:rsid w:val="00F82459"/>
    <w:rsid w:val="00F826E8"/>
    <w:rsid w:val="00F85475"/>
    <w:rsid w:val="00F868FC"/>
    <w:rsid w:val="00F8690B"/>
    <w:rsid w:val="00F90823"/>
    <w:rsid w:val="00F90D76"/>
    <w:rsid w:val="00F9121A"/>
    <w:rsid w:val="00F92488"/>
    <w:rsid w:val="00F93AF2"/>
    <w:rsid w:val="00F93F01"/>
    <w:rsid w:val="00F94AA6"/>
    <w:rsid w:val="00FA14A3"/>
    <w:rsid w:val="00FA17E2"/>
    <w:rsid w:val="00FA2F48"/>
    <w:rsid w:val="00FA3397"/>
    <w:rsid w:val="00FA4AEA"/>
    <w:rsid w:val="00FA5B8C"/>
    <w:rsid w:val="00FA74D1"/>
    <w:rsid w:val="00FA7587"/>
    <w:rsid w:val="00FB2D25"/>
    <w:rsid w:val="00FB4E2D"/>
    <w:rsid w:val="00FB5438"/>
    <w:rsid w:val="00FC3DF4"/>
    <w:rsid w:val="00FC670D"/>
    <w:rsid w:val="00FC6FE0"/>
    <w:rsid w:val="00FD2493"/>
    <w:rsid w:val="00FD2518"/>
    <w:rsid w:val="00FD3062"/>
    <w:rsid w:val="00FE0A64"/>
    <w:rsid w:val="00FE0AEC"/>
    <w:rsid w:val="00FE3AF4"/>
    <w:rsid w:val="00FE550A"/>
    <w:rsid w:val="00FE58BB"/>
    <w:rsid w:val="00FE5E91"/>
    <w:rsid w:val="00FE7C63"/>
    <w:rsid w:val="00FE7EDF"/>
    <w:rsid w:val="00FF0E83"/>
    <w:rsid w:val="00FF1FE3"/>
    <w:rsid w:val="00FF3337"/>
    <w:rsid w:val="00FF3F8F"/>
    <w:rsid w:val="00FF5635"/>
    <w:rsid w:val="00FF5BB7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4:docId w14:val="51D5000A"/>
  <w15:docId w15:val="{8E396A6C-BD06-419C-ADBF-5DB34A7A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B0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92B0E"/>
    <w:pPr>
      <w:keepNext/>
      <w:ind w:right="-1"/>
      <w:jc w:val="both"/>
      <w:outlineLvl w:val="0"/>
    </w:pPr>
    <w:rPr>
      <w:rFonts w:ascii="Times New Roman" w:hAnsi="Times New Roman" w:cs="Times New Roman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292B0E"/>
    <w:pPr>
      <w:keepNext/>
      <w:outlineLvl w:val="1"/>
    </w:pPr>
    <w:rPr>
      <w:rFonts w:ascii="Times New Roman" w:hAnsi="Times New Roman" w:cs="Times New Roman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2B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B0E"/>
  </w:style>
  <w:style w:type="paragraph" w:styleId="Tytu">
    <w:name w:val="Title"/>
    <w:basedOn w:val="Normalny"/>
    <w:qFormat/>
    <w:rsid w:val="00292B0E"/>
    <w:pPr>
      <w:jc w:val="center"/>
    </w:pPr>
    <w:rPr>
      <w:b/>
      <w:bCs/>
      <w:i/>
      <w:iCs/>
      <w:sz w:val="30"/>
      <w:szCs w:val="30"/>
    </w:rPr>
  </w:style>
  <w:style w:type="paragraph" w:styleId="Tekstpodstawowy">
    <w:name w:val="Body Text"/>
    <w:basedOn w:val="Normalny"/>
    <w:link w:val="TekstpodstawowyZnak"/>
    <w:rsid w:val="00292B0E"/>
    <w:pPr>
      <w:ind w:right="-1"/>
      <w:jc w:val="both"/>
    </w:pPr>
    <w:rPr>
      <w:b/>
      <w:bCs/>
    </w:rPr>
  </w:style>
  <w:style w:type="paragraph" w:styleId="Tekstpodstawowywcity">
    <w:name w:val="Body Text Indent"/>
    <w:basedOn w:val="Normalny"/>
    <w:rsid w:val="00292B0E"/>
    <w:pPr>
      <w:ind w:right="-1"/>
      <w:jc w:val="both"/>
    </w:pPr>
  </w:style>
  <w:style w:type="paragraph" w:styleId="Tekstpodstawowywcity2">
    <w:name w:val="Body Text Indent 2"/>
    <w:basedOn w:val="Normalny"/>
    <w:rsid w:val="00292B0E"/>
    <w:pPr>
      <w:tabs>
        <w:tab w:val="left" w:pos="709"/>
        <w:tab w:val="num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pacing w:line="300" w:lineRule="exact"/>
      <w:ind w:left="709"/>
      <w:jc w:val="both"/>
    </w:pPr>
  </w:style>
  <w:style w:type="paragraph" w:styleId="Tekstpodstawowy2">
    <w:name w:val="Body Text 2"/>
    <w:basedOn w:val="Normalny"/>
    <w:rsid w:val="00292B0E"/>
    <w:pPr>
      <w:ind w:right="-1"/>
      <w:jc w:val="both"/>
    </w:pPr>
    <w:rPr>
      <w:b/>
      <w:bCs/>
      <w:i/>
      <w:iCs/>
      <w:sz w:val="20"/>
      <w:szCs w:val="20"/>
    </w:rPr>
  </w:style>
  <w:style w:type="paragraph" w:styleId="Tekstblokowy">
    <w:name w:val="Block Text"/>
    <w:basedOn w:val="Normalny"/>
    <w:rsid w:val="00292B0E"/>
    <w:pPr>
      <w:ind w:left="142" w:right="-1"/>
      <w:jc w:val="both"/>
    </w:pPr>
    <w:rPr>
      <w:b/>
      <w:bCs/>
      <w:sz w:val="20"/>
      <w:szCs w:val="20"/>
    </w:rPr>
  </w:style>
  <w:style w:type="paragraph" w:styleId="Stopka">
    <w:name w:val="footer"/>
    <w:basedOn w:val="Normalny"/>
    <w:rsid w:val="00292B0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92B0E"/>
    <w:pPr>
      <w:ind w:right="-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rsid w:val="00292B0E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pacing w:before="120"/>
      <w:ind w:left="709"/>
      <w:jc w:val="both"/>
    </w:pPr>
    <w:rPr>
      <w:bCs/>
      <w:sz w:val="20"/>
    </w:rPr>
  </w:style>
  <w:style w:type="paragraph" w:customStyle="1" w:styleId="xl24">
    <w:name w:val="xl24"/>
    <w:basedOn w:val="Normalny"/>
    <w:rsid w:val="00292B0E"/>
    <w:pP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color w:val="000000"/>
      <w:sz w:val="28"/>
      <w:szCs w:val="28"/>
    </w:rPr>
  </w:style>
  <w:style w:type="paragraph" w:customStyle="1" w:styleId="xl25">
    <w:name w:val="xl25"/>
    <w:basedOn w:val="Normalny"/>
    <w:rsid w:val="00292B0E"/>
    <w:pPr>
      <w:autoSpaceDE/>
      <w:autoSpaceDN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ny"/>
    <w:rsid w:val="00292B0E"/>
    <w:pPr>
      <w:autoSpaceDE/>
      <w:autoSpaceDN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27">
    <w:name w:val="xl27"/>
    <w:basedOn w:val="Normalny"/>
    <w:rsid w:val="00292B0E"/>
    <w:pPr>
      <w:autoSpaceDE/>
      <w:autoSpaceDN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8">
    <w:name w:val="xl28"/>
    <w:basedOn w:val="Normalny"/>
    <w:rsid w:val="00292B0E"/>
    <w:pPr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ny"/>
    <w:rsid w:val="00292B0E"/>
    <w:pPr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0">
    <w:name w:val="xl30"/>
    <w:basedOn w:val="Normalny"/>
    <w:rsid w:val="00292B0E"/>
    <w:pPr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31">
    <w:name w:val="xl31"/>
    <w:basedOn w:val="Normalny"/>
    <w:rsid w:val="00292B0E"/>
    <w:pPr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2">
    <w:name w:val="xl32"/>
    <w:basedOn w:val="Normalny"/>
    <w:rsid w:val="00292B0E"/>
    <w:pPr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ny"/>
    <w:rsid w:val="00292B0E"/>
    <w:pPr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34">
    <w:name w:val="xl34"/>
    <w:basedOn w:val="Normalny"/>
    <w:rsid w:val="00292B0E"/>
    <w:pPr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5">
    <w:name w:val="xl35"/>
    <w:basedOn w:val="Normalny"/>
    <w:rsid w:val="00292B0E"/>
    <w:pPr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36">
    <w:name w:val="xl36"/>
    <w:basedOn w:val="Normalny"/>
    <w:rsid w:val="00292B0E"/>
    <w:pPr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7">
    <w:name w:val="xl37"/>
    <w:basedOn w:val="Normalny"/>
    <w:rsid w:val="00292B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8">
    <w:name w:val="xl38"/>
    <w:basedOn w:val="Normalny"/>
    <w:rsid w:val="00292B0E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39">
    <w:name w:val="xl39"/>
    <w:basedOn w:val="Normalny"/>
    <w:rsid w:val="00292B0E"/>
    <w:pPr>
      <w:pBdr>
        <w:top w:val="double" w:sz="6" w:space="0" w:color="000000"/>
        <w:bottom w:val="double" w:sz="6" w:space="0" w:color="000000"/>
        <w:right w:val="double" w:sz="6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40">
    <w:name w:val="xl40"/>
    <w:basedOn w:val="Normalny"/>
    <w:rsid w:val="00292B0E"/>
    <w:pPr>
      <w:pBdr>
        <w:top w:val="double" w:sz="6" w:space="0" w:color="000000"/>
        <w:left w:val="single" w:sz="8" w:space="0" w:color="000000"/>
        <w:bottom w:val="double" w:sz="6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41">
    <w:name w:val="xl41"/>
    <w:basedOn w:val="Normalny"/>
    <w:rsid w:val="00292B0E"/>
    <w:pPr>
      <w:pBdr>
        <w:top w:val="double" w:sz="6" w:space="0" w:color="000000"/>
        <w:left w:val="double" w:sz="6" w:space="0" w:color="000000"/>
        <w:bottom w:val="double" w:sz="6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42">
    <w:name w:val="xl42"/>
    <w:basedOn w:val="Normalny"/>
    <w:rsid w:val="00292B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43">
    <w:name w:val="xl43"/>
    <w:basedOn w:val="Normalny"/>
    <w:rsid w:val="00292B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44">
    <w:name w:val="xl44"/>
    <w:basedOn w:val="Normalny"/>
    <w:rsid w:val="00292B0E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45">
    <w:name w:val="xl45"/>
    <w:basedOn w:val="Normalny"/>
    <w:rsid w:val="00292B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46">
    <w:name w:val="xl46"/>
    <w:basedOn w:val="Normalny"/>
    <w:rsid w:val="00292B0E"/>
    <w:pPr>
      <w:pBdr>
        <w:top w:val="single" w:sz="8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47">
    <w:name w:val="xl47"/>
    <w:basedOn w:val="Normalny"/>
    <w:rsid w:val="00292B0E"/>
    <w:pPr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48">
    <w:name w:val="xl48"/>
    <w:basedOn w:val="Normalny"/>
    <w:rsid w:val="00292B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49">
    <w:name w:val="xl49"/>
    <w:basedOn w:val="Normalny"/>
    <w:rsid w:val="00292B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50">
    <w:name w:val="xl50"/>
    <w:basedOn w:val="Normalny"/>
    <w:rsid w:val="00292B0E"/>
    <w:pPr>
      <w:pBdr>
        <w:top w:val="single" w:sz="8" w:space="0" w:color="000000"/>
        <w:left w:val="single" w:sz="8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51">
    <w:name w:val="xl51"/>
    <w:basedOn w:val="Normalny"/>
    <w:rsid w:val="00292B0E"/>
    <w:pPr>
      <w:pBdr>
        <w:top w:val="single" w:sz="4" w:space="0" w:color="000000"/>
        <w:left w:val="single" w:sz="8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52">
    <w:name w:val="xl52"/>
    <w:basedOn w:val="Normalny"/>
    <w:rsid w:val="00292B0E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Arial Unicode MS"/>
      <w:color w:val="000000"/>
    </w:rPr>
  </w:style>
  <w:style w:type="paragraph" w:customStyle="1" w:styleId="xl53">
    <w:name w:val="xl53"/>
    <w:basedOn w:val="Normalny"/>
    <w:rsid w:val="00292B0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59"/>
    <w:rsid w:val="00072F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F48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D2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2E4A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DD2E4A"/>
    <w:rPr>
      <w:vertAlign w:val="superscript"/>
    </w:rPr>
  </w:style>
  <w:style w:type="character" w:styleId="Odwoaniedokomentarza">
    <w:name w:val="annotation reference"/>
    <w:basedOn w:val="Domylnaczcionkaakapitu"/>
    <w:rsid w:val="00BD7D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7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7DC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BD7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7DCE"/>
    <w:rPr>
      <w:rFonts w:ascii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6075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60753D"/>
    <w:rPr>
      <w:color w:val="800080"/>
      <w:u w:val="single"/>
    </w:rPr>
  </w:style>
  <w:style w:type="paragraph" w:customStyle="1" w:styleId="font5">
    <w:name w:val="font5"/>
    <w:basedOn w:val="Normalny"/>
    <w:rsid w:val="0060753D"/>
    <w:pPr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60753D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60753D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68">
    <w:name w:val="xl68"/>
    <w:basedOn w:val="Normalny"/>
    <w:rsid w:val="00607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Sari-Light" w:hAnsi="Sari-Light" w:cs="Times New Roman"/>
      <w:sz w:val="16"/>
      <w:szCs w:val="16"/>
    </w:rPr>
  </w:style>
  <w:style w:type="paragraph" w:customStyle="1" w:styleId="xl71">
    <w:name w:val="xl71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Sari-Light" w:hAnsi="Sari-Light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Sari-Light" w:hAnsi="Sari-Light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Sari-Light" w:hAnsi="Sari-Light" w:cs="Times New Roman"/>
      <w:sz w:val="16"/>
      <w:szCs w:val="16"/>
    </w:rPr>
  </w:style>
  <w:style w:type="paragraph" w:customStyle="1" w:styleId="xl74">
    <w:name w:val="xl74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Sari-Light" w:hAnsi="Sari-Light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Sari-Light" w:hAnsi="Sari-Light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Sari-Light" w:hAnsi="Sari-Light" w:cs="Times New Roman"/>
      <w:i/>
      <w:iCs/>
      <w:sz w:val="16"/>
      <w:szCs w:val="16"/>
    </w:rPr>
  </w:style>
  <w:style w:type="paragraph" w:customStyle="1" w:styleId="xl77">
    <w:name w:val="xl77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spacing w:before="100" w:beforeAutospacing="1" w:after="100" w:afterAutospacing="1"/>
    </w:pPr>
    <w:rPr>
      <w:rFonts w:ascii="Sari-Light" w:hAnsi="Sari-Light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Sari-Light" w:hAnsi="Sari-Light" w:cs="Times New Roman"/>
      <w:sz w:val="16"/>
      <w:szCs w:val="16"/>
    </w:rPr>
  </w:style>
  <w:style w:type="paragraph" w:customStyle="1" w:styleId="xl79">
    <w:name w:val="xl79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Sari-Light" w:hAnsi="Sari-Light" w:cs="Times New Roman"/>
      <w:b/>
      <w:bCs/>
      <w:sz w:val="16"/>
      <w:szCs w:val="16"/>
    </w:rPr>
  </w:style>
  <w:style w:type="paragraph" w:customStyle="1" w:styleId="xl80">
    <w:name w:val="xl80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FD5"/>
      <w:autoSpaceDE/>
      <w:autoSpaceDN/>
      <w:spacing w:before="100" w:beforeAutospacing="1" w:after="100" w:afterAutospacing="1"/>
    </w:pPr>
    <w:rPr>
      <w:rFonts w:ascii="Sari-Light" w:hAnsi="Sari-Light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ny"/>
    <w:rsid w:val="00607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ny"/>
    <w:rsid w:val="0060753D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Sari-Light" w:hAnsi="Sari-Light" w:cs="Times New Roman"/>
      <w:b/>
      <w:bCs/>
      <w:sz w:val="18"/>
      <w:szCs w:val="18"/>
    </w:rPr>
  </w:style>
  <w:style w:type="paragraph" w:customStyle="1" w:styleId="xl86">
    <w:name w:val="xl86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Sari-Light" w:hAnsi="Sari-Light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60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Sari-Light" w:hAnsi="Sari-Light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82AB2"/>
    <w:pPr>
      <w:ind w:left="720"/>
      <w:contextualSpacing/>
    </w:pPr>
  </w:style>
  <w:style w:type="paragraph" w:styleId="NormalnyWeb">
    <w:name w:val="Normal (Web)"/>
    <w:basedOn w:val="Normalny"/>
    <w:rsid w:val="0021674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374E4A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E7B6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gofin.pl/ustawa-z-dnia-29091994-r-o-rachunkowosci,mep7kxryh,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6522-B41E-4EAC-9B0A-5501CB90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6759</Words>
  <Characters>48360</Characters>
  <Application>Microsoft Office Word</Application>
  <DocSecurity>0</DocSecurity>
  <Lines>403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Hydrogaz</Company>
  <LinksUpToDate>false</LinksUpToDate>
  <CharactersWithSpaces>55009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Wojciech Dętka</dc:creator>
  <cp:lastModifiedBy>Iwona Irzyk</cp:lastModifiedBy>
  <cp:revision>2</cp:revision>
  <cp:lastPrinted>2018-03-27T12:29:00Z</cp:lastPrinted>
  <dcterms:created xsi:type="dcterms:W3CDTF">2020-09-25T08:51:00Z</dcterms:created>
  <dcterms:modified xsi:type="dcterms:W3CDTF">2020-09-25T08:51:00Z</dcterms:modified>
</cp:coreProperties>
</file>